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96" w:rsidRDefault="00784972" w:rsidP="00194E11">
      <w:pPr>
        <w:spacing w:after="0" w:line="240" w:lineRule="auto"/>
        <w:jc w:val="center"/>
        <w:rPr>
          <w:rFonts w:ascii="JS Wanida" w:hAnsi="JS Wanida" w:cs="JS Wanida"/>
          <w:b/>
          <w:bCs/>
          <w:color w:val="1F4E79" w:themeColor="accent1" w:themeShade="80"/>
          <w:sz w:val="72"/>
          <w:szCs w:val="72"/>
        </w:rPr>
      </w:pPr>
      <w:r>
        <w:rPr>
          <w:rFonts w:ascii="JS Wanida" w:hAnsi="JS Wanida" w:cs="JS Wanida"/>
          <w:b/>
          <w:bCs/>
          <w:color w:val="1F4E79" w:themeColor="accent1" w:themeShade="80"/>
          <w:sz w:val="72"/>
          <w:szCs w:val="72"/>
          <w:cs/>
        </w:rPr>
        <w:t>แผนปฏิบัติการ</w:t>
      </w:r>
      <w:r w:rsidR="004516F0" w:rsidRPr="009F7596">
        <w:rPr>
          <w:rFonts w:ascii="JS Wanida" w:hAnsi="JS Wanida" w:cs="JS Wanida"/>
          <w:b/>
          <w:bCs/>
          <w:color w:val="1F4E79" w:themeColor="accent1" w:themeShade="80"/>
          <w:sz w:val="72"/>
          <w:szCs w:val="72"/>
          <w:cs/>
        </w:rPr>
        <w:t>ศูนย์ส่งเสริมการมีส่วนร่วมของประชาชน</w:t>
      </w:r>
    </w:p>
    <w:p w:rsidR="004516F0" w:rsidRPr="009F7596" w:rsidRDefault="009F7596" w:rsidP="00194E11">
      <w:pPr>
        <w:spacing w:after="0" w:line="240" w:lineRule="auto"/>
        <w:jc w:val="center"/>
        <w:rPr>
          <w:rFonts w:ascii="JS Wanida" w:hAnsi="JS Wanida" w:cs="JS Wanida"/>
          <w:b/>
          <w:bCs/>
          <w:color w:val="1F4E79" w:themeColor="accent1" w:themeShade="80"/>
          <w:sz w:val="72"/>
          <w:szCs w:val="72"/>
        </w:rPr>
      </w:pPr>
      <w:r w:rsidRPr="009F7596">
        <w:rPr>
          <w:rFonts w:ascii="JS Wanida" w:hAnsi="JS Wanida" w:cs="JS Wanida"/>
          <w:b/>
          <w:bCs/>
          <w:color w:val="1F4E79" w:themeColor="accent1" w:themeShade="80"/>
          <w:sz w:val="72"/>
          <w:szCs w:val="72"/>
          <w:cs/>
        </w:rPr>
        <w:t>(</w:t>
      </w:r>
      <w:r w:rsidRPr="009F7596">
        <w:rPr>
          <w:rFonts w:ascii="JS Wanida" w:hAnsi="JS Wanida" w:cs="JS Wanida"/>
          <w:b/>
          <w:bCs/>
          <w:color w:val="1F4E79" w:themeColor="accent1" w:themeShade="80"/>
          <w:sz w:val="72"/>
          <w:szCs w:val="72"/>
        </w:rPr>
        <w:t>Hub Information and participation)</w:t>
      </w:r>
      <w:r w:rsidR="004516F0" w:rsidRPr="009F7596">
        <w:rPr>
          <w:rFonts w:ascii="JS Wanida" w:hAnsi="JS Wanida" w:cs="JS Wanida"/>
          <w:b/>
          <w:bCs/>
          <w:color w:val="1F4E79" w:themeColor="accent1" w:themeShade="80"/>
          <w:sz w:val="72"/>
          <w:szCs w:val="72"/>
          <w:cs/>
        </w:rPr>
        <w:t xml:space="preserve"> </w:t>
      </w:r>
    </w:p>
    <w:p w:rsidR="004516F0" w:rsidRPr="009F7596" w:rsidRDefault="004516F0" w:rsidP="00194E11">
      <w:pPr>
        <w:spacing w:after="0" w:line="240" w:lineRule="auto"/>
        <w:jc w:val="center"/>
        <w:rPr>
          <w:rFonts w:ascii="JS Wanida" w:hAnsi="JS Wanida" w:cs="JS Wanida"/>
          <w:b/>
          <w:bCs/>
          <w:color w:val="1F4E79" w:themeColor="accent1" w:themeShade="80"/>
          <w:sz w:val="72"/>
          <w:szCs w:val="72"/>
        </w:rPr>
      </w:pPr>
      <w:r w:rsidRPr="009F7596">
        <w:rPr>
          <w:rFonts w:ascii="JS Wanida" w:hAnsi="JS Wanida" w:cs="JS Wanida"/>
          <w:b/>
          <w:bCs/>
          <w:color w:val="1F4E79" w:themeColor="accent1" w:themeShade="80"/>
          <w:sz w:val="72"/>
          <w:szCs w:val="72"/>
          <w:cs/>
        </w:rPr>
        <w:t>ประจำปีงบประมาณ พ.ศ. 2562</w:t>
      </w:r>
    </w:p>
    <w:p w:rsidR="004516F0" w:rsidRPr="00332C48" w:rsidRDefault="004516F0" w:rsidP="00194E11">
      <w:pPr>
        <w:spacing w:after="0" w:line="240" w:lineRule="auto"/>
        <w:jc w:val="center"/>
        <w:rPr>
          <w:rFonts w:ascii="JS Wanida" w:hAnsi="JS Wanida" w:cs="JS Wanida"/>
          <w:b/>
          <w:bCs/>
          <w:sz w:val="44"/>
          <w:szCs w:val="44"/>
        </w:rPr>
      </w:pPr>
    </w:p>
    <w:p w:rsidR="004516F0" w:rsidRPr="00332C48" w:rsidRDefault="004516F0" w:rsidP="00194E11">
      <w:pPr>
        <w:spacing w:after="0" w:line="240" w:lineRule="auto"/>
        <w:jc w:val="center"/>
        <w:rPr>
          <w:rFonts w:ascii="JS Wanida" w:hAnsi="JS Wanida" w:cs="JS Wanida"/>
          <w:b/>
          <w:bCs/>
          <w:sz w:val="44"/>
          <w:szCs w:val="44"/>
        </w:rPr>
      </w:pPr>
    </w:p>
    <w:p w:rsidR="00332C48" w:rsidRPr="00332C48" w:rsidRDefault="009F7596" w:rsidP="00194E11">
      <w:pPr>
        <w:spacing w:after="0" w:line="240" w:lineRule="auto"/>
        <w:jc w:val="center"/>
        <w:rPr>
          <w:rFonts w:ascii="JS Wanida" w:hAnsi="JS Wanida" w:cs="JS Wanida"/>
          <w:b/>
          <w:bCs/>
          <w:sz w:val="44"/>
          <w:szCs w:val="44"/>
        </w:rPr>
      </w:pPr>
      <w:r w:rsidRPr="00332C48">
        <w:rPr>
          <w:rFonts w:ascii="JS Wanida" w:hAnsi="JS Wanida" w:cs="JS Wanida"/>
          <w:b/>
          <w:bCs/>
          <w:noProof/>
          <w:sz w:val="44"/>
          <w:szCs w:val="44"/>
          <w:cs/>
        </w:rPr>
        <w:drawing>
          <wp:anchor distT="0" distB="0" distL="114300" distR="114300" simplePos="0" relativeHeight="251658240" behindDoc="0" locked="0" layoutInCell="1" allowOverlap="1" wp14:anchorId="6CC9A6FD" wp14:editId="0F182EAD">
            <wp:simplePos x="0" y="0"/>
            <wp:positionH relativeFrom="page">
              <wp:align>center</wp:align>
            </wp:positionH>
            <wp:positionV relativeFrom="paragraph">
              <wp:posOffset>148166</wp:posOffset>
            </wp:positionV>
            <wp:extent cx="1906905" cy="1927225"/>
            <wp:effectExtent l="0" t="0" r="0" b="0"/>
            <wp:wrapNone/>
            <wp:docPr id="1" name="รูปภาพ 1" descr="C:\Users\Pavilion 550\Pictures\3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ilion 550\Pictures\323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48" w:rsidRDefault="00332C48" w:rsidP="00194E11">
      <w:pPr>
        <w:spacing w:after="0" w:line="240" w:lineRule="auto"/>
        <w:jc w:val="center"/>
        <w:rPr>
          <w:rFonts w:ascii="JS Wanida" w:hAnsi="JS Wanida" w:cs="JS Wanida"/>
          <w:b/>
          <w:bCs/>
          <w:sz w:val="44"/>
          <w:szCs w:val="44"/>
        </w:rPr>
      </w:pPr>
    </w:p>
    <w:p w:rsidR="009F7596" w:rsidRPr="00332C48" w:rsidRDefault="009F7596" w:rsidP="00194E11">
      <w:pPr>
        <w:spacing w:after="0" w:line="240" w:lineRule="auto"/>
        <w:jc w:val="center"/>
        <w:rPr>
          <w:rFonts w:ascii="JS Wanida" w:hAnsi="JS Wanida" w:cs="JS Wanida"/>
          <w:b/>
          <w:bCs/>
          <w:sz w:val="44"/>
          <w:szCs w:val="44"/>
        </w:rPr>
      </w:pPr>
    </w:p>
    <w:p w:rsidR="004516F0" w:rsidRPr="00332C48" w:rsidRDefault="004516F0" w:rsidP="00194E11">
      <w:pPr>
        <w:spacing w:after="0" w:line="240" w:lineRule="auto"/>
        <w:jc w:val="center"/>
        <w:rPr>
          <w:rFonts w:ascii="JS Wanida" w:hAnsi="JS Wanida" w:cs="JS Wanida"/>
          <w:b/>
          <w:bCs/>
          <w:sz w:val="44"/>
          <w:szCs w:val="44"/>
        </w:rPr>
      </w:pPr>
    </w:p>
    <w:p w:rsidR="004516F0" w:rsidRPr="00332C48" w:rsidRDefault="004516F0" w:rsidP="00194E11">
      <w:pPr>
        <w:spacing w:after="0" w:line="240" w:lineRule="auto"/>
        <w:jc w:val="center"/>
        <w:rPr>
          <w:rFonts w:ascii="JS Wanida" w:hAnsi="JS Wanida" w:cs="JS Wanida"/>
          <w:b/>
          <w:bCs/>
          <w:sz w:val="44"/>
          <w:szCs w:val="44"/>
        </w:rPr>
      </w:pPr>
    </w:p>
    <w:p w:rsidR="004516F0" w:rsidRPr="00332C48" w:rsidRDefault="004516F0" w:rsidP="00194E11">
      <w:pPr>
        <w:spacing w:after="0" w:line="240" w:lineRule="auto"/>
        <w:jc w:val="center"/>
        <w:rPr>
          <w:rFonts w:ascii="JS Wanida" w:hAnsi="JS Wanida" w:cs="JS Wanida"/>
          <w:b/>
          <w:bCs/>
          <w:sz w:val="44"/>
          <w:szCs w:val="44"/>
        </w:rPr>
      </w:pPr>
    </w:p>
    <w:p w:rsidR="004516F0" w:rsidRPr="00332C48" w:rsidRDefault="004516F0" w:rsidP="00194E11">
      <w:pPr>
        <w:spacing w:after="0" w:line="240" w:lineRule="auto"/>
        <w:jc w:val="center"/>
        <w:rPr>
          <w:rFonts w:ascii="JS Wanida" w:hAnsi="JS Wanida" w:cs="JS Wanida"/>
          <w:b/>
          <w:bCs/>
          <w:sz w:val="44"/>
          <w:szCs w:val="44"/>
        </w:rPr>
      </w:pPr>
    </w:p>
    <w:p w:rsidR="004516F0" w:rsidRPr="00332C48" w:rsidRDefault="004516F0" w:rsidP="00194E11">
      <w:pPr>
        <w:spacing w:after="0" w:line="240" w:lineRule="auto"/>
        <w:jc w:val="center"/>
        <w:rPr>
          <w:rFonts w:ascii="JS Wanida" w:hAnsi="JS Wanida" w:cs="JS Wanida"/>
          <w:b/>
          <w:bCs/>
          <w:sz w:val="44"/>
          <w:szCs w:val="44"/>
        </w:rPr>
      </w:pPr>
    </w:p>
    <w:p w:rsidR="004516F0" w:rsidRDefault="004516F0" w:rsidP="00194E11">
      <w:pPr>
        <w:spacing w:after="0" w:line="240" w:lineRule="auto"/>
        <w:jc w:val="center"/>
        <w:rPr>
          <w:rFonts w:ascii="JS Wanida" w:hAnsi="JS Wanida" w:cs="JS Wanida"/>
          <w:b/>
          <w:bCs/>
          <w:sz w:val="44"/>
          <w:szCs w:val="44"/>
        </w:rPr>
      </w:pPr>
    </w:p>
    <w:p w:rsidR="009F7596" w:rsidRPr="00332C48" w:rsidRDefault="009F7596" w:rsidP="00194E11">
      <w:pPr>
        <w:spacing w:after="0" w:line="240" w:lineRule="auto"/>
        <w:jc w:val="center"/>
        <w:rPr>
          <w:rFonts w:ascii="JS Wanida" w:hAnsi="JS Wanida" w:cs="JS Wanida"/>
          <w:b/>
          <w:bCs/>
          <w:sz w:val="44"/>
          <w:szCs w:val="44"/>
        </w:rPr>
      </w:pPr>
    </w:p>
    <w:p w:rsidR="00332C48" w:rsidRDefault="00332C48" w:rsidP="00194E11">
      <w:pPr>
        <w:spacing w:after="0" w:line="240" w:lineRule="auto"/>
        <w:jc w:val="center"/>
        <w:rPr>
          <w:rFonts w:ascii="JS Wanida" w:hAnsi="JS Wanida" w:cs="JS Wanida"/>
          <w:b/>
          <w:bCs/>
          <w:sz w:val="44"/>
          <w:szCs w:val="44"/>
        </w:rPr>
      </w:pPr>
    </w:p>
    <w:p w:rsidR="004516F0" w:rsidRPr="00332C48" w:rsidRDefault="004516F0" w:rsidP="00194E11">
      <w:pPr>
        <w:spacing w:after="0" w:line="240" w:lineRule="auto"/>
        <w:jc w:val="center"/>
        <w:rPr>
          <w:rFonts w:ascii="JS Wanida" w:hAnsi="JS Wanida" w:cs="JS Wanida"/>
          <w:b/>
          <w:bCs/>
          <w:sz w:val="44"/>
          <w:szCs w:val="44"/>
        </w:rPr>
      </w:pPr>
    </w:p>
    <w:p w:rsidR="004516F0" w:rsidRPr="00332C48" w:rsidRDefault="004516F0" w:rsidP="00194E11">
      <w:pPr>
        <w:spacing w:after="0" w:line="240" w:lineRule="auto"/>
        <w:jc w:val="center"/>
        <w:rPr>
          <w:rFonts w:ascii="JS Wanida" w:hAnsi="JS Wanida" w:cs="JS Wanida"/>
          <w:b/>
          <w:bCs/>
          <w:sz w:val="44"/>
          <w:szCs w:val="44"/>
        </w:rPr>
      </w:pPr>
    </w:p>
    <w:p w:rsidR="00332C48" w:rsidRPr="009F7596" w:rsidRDefault="004516F0" w:rsidP="00194E11">
      <w:pPr>
        <w:spacing w:after="0" w:line="240" w:lineRule="auto"/>
        <w:jc w:val="center"/>
        <w:rPr>
          <w:rFonts w:ascii="JS Wanida" w:hAnsi="JS Wanida" w:cs="JS Wanida"/>
          <w:b/>
          <w:bCs/>
          <w:color w:val="1F4E79" w:themeColor="accent1" w:themeShade="80"/>
          <w:sz w:val="52"/>
          <w:szCs w:val="52"/>
        </w:rPr>
      </w:pPr>
      <w:r w:rsidRPr="009F7596">
        <w:rPr>
          <w:rFonts w:ascii="JS Wanida" w:hAnsi="JS Wanida" w:cs="JS Wanida"/>
          <w:b/>
          <w:bCs/>
          <w:color w:val="1F4E79" w:themeColor="accent1" w:themeShade="80"/>
          <w:sz w:val="52"/>
          <w:szCs w:val="52"/>
          <w:cs/>
        </w:rPr>
        <w:t xml:space="preserve">เทศบาลตำบลก้อ </w:t>
      </w:r>
    </w:p>
    <w:p w:rsidR="004516F0" w:rsidRPr="009F7596" w:rsidRDefault="004516F0" w:rsidP="00194E11">
      <w:pPr>
        <w:spacing w:after="0" w:line="240" w:lineRule="auto"/>
        <w:jc w:val="center"/>
        <w:rPr>
          <w:b/>
          <w:bCs/>
          <w:color w:val="1F4E79" w:themeColor="accent1" w:themeShade="80"/>
          <w:sz w:val="52"/>
          <w:szCs w:val="52"/>
        </w:rPr>
      </w:pPr>
      <w:r w:rsidRPr="009F7596">
        <w:rPr>
          <w:rFonts w:ascii="JS Wanida" w:hAnsi="JS Wanida" w:cs="JS Wanida"/>
          <w:b/>
          <w:bCs/>
          <w:color w:val="1F4E79" w:themeColor="accent1" w:themeShade="80"/>
          <w:sz w:val="52"/>
          <w:szCs w:val="52"/>
          <w:cs/>
        </w:rPr>
        <w:t>อำเภอลี้ จังหวัดลำพูน</w:t>
      </w:r>
    </w:p>
    <w:p w:rsidR="00332C48" w:rsidRDefault="00332C48" w:rsidP="00194E11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332C48" w:rsidRDefault="00332C48" w:rsidP="00194E11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332C48" w:rsidRDefault="00332C48" w:rsidP="00194E11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332C48" w:rsidRPr="009F7596" w:rsidRDefault="00332C48" w:rsidP="00332C48">
      <w:pPr>
        <w:spacing w:after="0" w:line="240" w:lineRule="auto"/>
        <w:jc w:val="right"/>
        <w:rPr>
          <w:rFonts w:ascii="JS Wanida" w:hAnsi="JS Wanida" w:cs="JS Wanida"/>
          <w:color w:val="1F4E79" w:themeColor="accent1" w:themeShade="80"/>
          <w:sz w:val="36"/>
          <w:szCs w:val="36"/>
        </w:rPr>
      </w:pPr>
      <w:r w:rsidRPr="009F7596">
        <w:rPr>
          <w:rFonts w:ascii="JS Wanida" w:hAnsi="JS Wanida" w:cs="JS Wanida"/>
          <w:color w:val="1F4E79" w:themeColor="accent1" w:themeShade="80"/>
          <w:sz w:val="36"/>
          <w:szCs w:val="36"/>
          <w:cs/>
        </w:rPr>
        <w:t>งานนโยบายและแผนงาน</w:t>
      </w:r>
    </w:p>
    <w:p w:rsidR="00332C48" w:rsidRPr="009F7596" w:rsidRDefault="00332C48" w:rsidP="00332C48">
      <w:pPr>
        <w:spacing w:after="0" w:line="240" w:lineRule="auto"/>
        <w:jc w:val="right"/>
        <w:rPr>
          <w:rFonts w:ascii="JS Wanida" w:hAnsi="JS Wanida" w:cs="JS Wanida"/>
          <w:color w:val="1F4E79" w:themeColor="accent1" w:themeShade="80"/>
          <w:sz w:val="36"/>
          <w:szCs w:val="36"/>
        </w:rPr>
      </w:pPr>
      <w:r w:rsidRPr="009F7596">
        <w:rPr>
          <w:rFonts w:ascii="JS Wanida" w:hAnsi="JS Wanida" w:cs="JS Wanida"/>
          <w:color w:val="1F4E79" w:themeColor="accent1" w:themeShade="80"/>
          <w:sz w:val="36"/>
          <w:szCs w:val="36"/>
          <w:cs/>
        </w:rPr>
        <w:t>กองวิชาการและแผนงาน</w:t>
      </w:r>
    </w:p>
    <w:p w:rsidR="00332C48" w:rsidRPr="009F7596" w:rsidRDefault="00332C48" w:rsidP="00332C48">
      <w:pPr>
        <w:spacing w:after="0" w:line="240" w:lineRule="auto"/>
        <w:jc w:val="right"/>
        <w:rPr>
          <w:rFonts w:ascii="JS Wanida" w:hAnsi="JS Wanida" w:cs="JS Wanida"/>
          <w:color w:val="1F4E79" w:themeColor="accent1" w:themeShade="80"/>
          <w:sz w:val="36"/>
          <w:szCs w:val="36"/>
        </w:rPr>
      </w:pPr>
      <w:r w:rsidRPr="009F7596">
        <w:rPr>
          <w:rFonts w:ascii="JS Wanida" w:hAnsi="JS Wanida" w:cs="JS Wanida"/>
          <w:color w:val="1F4E79" w:themeColor="accent1" w:themeShade="80"/>
          <w:sz w:val="36"/>
          <w:szCs w:val="36"/>
          <w:cs/>
        </w:rPr>
        <w:t>เทศบาลตำบลก้อ</w:t>
      </w:r>
    </w:p>
    <w:p w:rsidR="009F7596" w:rsidRDefault="009F7596" w:rsidP="00194E11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4516F0" w:rsidRDefault="009F7596" w:rsidP="00194E11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lastRenderedPageBreak/>
        <w:t>คำนำ</w:t>
      </w:r>
    </w:p>
    <w:p w:rsidR="009F7596" w:rsidRDefault="00EF04FF" w:rsidP="00EF04FF">
      <w:pPr>
        <w:spacing w:after="0" w:line="240" w:lineRule="auto"/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cs/>
        </w:rPr>
        <w:t>ด้วยเทศบาลตำบลก้อ ได้จัดตั้งศูนย์ส่งเสริมการมีส่วนร่วมของประชาชนในระดับพื้นที่เทศบาลตำบลก้อ เพื่อเป็นศูนย์ในการประสานงานระหว่างองค์กรปกครองส่วนท้องถิ่น สำนักงานคณะกรรมการกระจายอำนาจให้แก่องค์กรปกครองส่วนท้องถิ่น (สำนักงาน ก.</w:t>
      </w:r>
      <w:proofErr w:type="spellStart"/>
      <w:r>
        <w:rPr>
          <w:rFonts w:hint="cs"/>
          <w:cs/>
        </w:rPr>
        <w:t>ก.ถ</w:t>
      </w:r>
      <w:proofErr w:type="spellEnd"/>
      <w:r>
        <w:rPr>
          <w:rFonts w:hint="cs"/>
          <w:cs/>
        </w:rPr>
        <w:t>.) หน่วยงานที่เกี่ยวข้องและภาคประชาชน เพื่อสนับสนุนดารส่งเสริมการมีส่วนร่วมของประชา</w:t>
      </w:r>
      <w:proofErr w:type="spellStart"/>
      <w:r>
        <w:rPr>
          <w:rFonts w:hint="cs"/>
          <w:cs/>
        </w:rPr>
        <w:t>ชนน</w:t>
      </w:r>
      <w:proofErr w:type="spellEnd"/>
      <w:r>
        <w:rPr>
          <w:rFonts w:hint="cs"/>
          <w:cs/>
        </w:rPr>
        <w:t>พื้นที่ เป็นศูนย์ต้นแบบกระบวนส่งเสริมการมีส่วนร่วมของประชาชน และก</w:t>
      </w:r>
      <w:r w:rsidR="00784972">
        <w:rPr>
          <w:rFonts w:hint="cs"/>
          <w:cs/>
        </w:rPr>
        <w:t>า</w:t>
      </w:r>
      <w:r>
        <w:rPr>
          <w:rFonts w:hint="cs"/>
          <w:cs/>
        </w:rPr>
        <w:t>รปรับปรุงระบบการบริหารงานให้มีประสิทธิภาพ ตลอดจนการเปิดโอกาส เปิดช่องทางให้ประชาชนเข้ามามีส่วนร่วมในการบริหารงานขององค์กรปกครองส่วนท้องถิ่น</w:t>
      </w:r>
      <w:r w:rsidR="00784972">
        <w:rPr>
          <w:rFonts w:hint="cs"/>
          <w:cs/>
        </w:rPr>
        <w:t xml:space="preserve">อันจะก่อให้เกิดความร่วมมือระหว่างองค์กรปกครองสวนท้องถิ่นกับประชาชนในการร่วมกันพัฒนาท้องถิ่น เป็นศูนย์ต้นแบบและการศึกษาแลกเปลี่ยนเรียนรู้ และเผยแพร่รวมทั้งการคิดค้นนวัตกรรมเพื่อแก้ไขปัญหา และความต้องการของประชาชน โดยเน้นการมีส่วนร่วมของประชาชน </w:t>
      </w:r>
    </w:p>
    <w:p w:rsidR="00784972" w:rsidRDefault="00784972" w:rsidP="00EF04FF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ดังนั้น เทศบาลตำบลก้อ จึงขับเคลื่อนศูนย์ส่งเสริมการมีส่วนร่วมของประชาชนเทศบาลตำบลก้อ โดยการจัดทำแผนปฏิบัติการศูนย์ส่งเสริมการมีส่วนร่วมของประชาชน ประจำปีงบประมาณ พ.ศ.2562</w:t>
      </w: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EC6B79" w:rsidRPr="00EC6B79" w:rsidRDefault="00EC6B79" w:rsidP="00EC6B79">
      <w:pPr>
        <w:spacing w:after="0" w:line="240" w:lineRule="auto"/>
        <w:jc w:val="right"/>
        <w:rPr>
          <w:rFonts w:ascii="TH SarabunIT๙" w:hAnsi="TH SarabunIT๙"/>
        </w:rPr>
      </w:pPr>
      <w:r w:rsidRPr="00EC6B79">
        <w:rPr>
          <w:rFonts w:ascii="TH SarabunIT๙" w:hAnsi="TH SarabunIT๙"/>
          <w:cs/>
        </w:rPr>
        <w:t>งานนโยบายและแผนงาน</w:t>
      </w:r>
    </w:p>
    <w:p w:rsidR="00EC6B79" w:rsidRPr="00EC6B79" w:rsidRDefault="00EC6B79" w:rsidP="00EC6B79">
      <w:pPr>
        <w:spacing w:after="0" w:line="240" w:lineRule="auto"/>
        <w:jc w:val="right"/>
        <w:rPr>
          <w:rFonts w:ascii="TH SarabunIT๙" w:hAnsi="TH SarabunIT๙"/>
        </w:rPr>
      </w:pPr>
      <w:r w:rsidRPr="00EC6B79">
        <w:rPr>
          <w:rFonts w:ascii="TH SarabunIT๙" w:hAnsi="TH SarabunIT๙"/>
          <w:cs/>
        </w:rPr>
        <w:t>กองวิชาการและแผนงาน</w:t>
      </w:r>
    </w:p>
    <w:p w:rsidR="00EC6B79" w:rsidRPr="00EC6B79" w:rsidRDefault="00EC6B79" w:rsidP="00EC6B79">
      <w:pPr>
        <w:spacing w:after="0" w:line="240" w:lineRule="auto"/>
        <w:jc w:val="right"/>
        <w:rPr>
          <w:rFonts w:ascii="TH SarabunIT๙" w:hAnsi="TH SarabunIT๙"/>
        </w:rPr>
      </w:pPr>
      <w:r w:rsidRPr="00EC6B79">
        <w:rPr>
          <w:rFonts w:ascii="TH SarabunIT๙" w:hAnsi="TH SarabunIT๙"/>
          <w:cs/>
        </w:rPr>
        <w:t>เทศบาลตำบลก้อ</w:t>
      </w: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Default="00784972" w:rsidP="00EF04FF">
      <w:pPr>
        <w:spacing w:after="0" w:line="240" w:lineRule="auto"/>
      </w:pPr>
    </w:p>
    <w:p w:rsidR="00784972" w:rsidRPr="00784972" w:rsidRDefault="00784972" w:rsidP="00784972">
      <w:pPr>
        <w:spacing w:after="0" w:line="240" w:lineRule="auto"/>
        <w:jc w:val="center"/>
        <w:rPr>
          <w:rFonts w:ascii="TH SarabunIT๙" w:hAnsi="TH SarabunIT๙"/>
        </w:rPr>
      </w:pPr>
      <w:r w:rsidRPr="00784972">
        <w:rPr>
          <w:rFonts w:ascii="TH SarabunIT๙" w:hAnsi="TH SarabunIT๙"/>
          <w:cs/>
        </w:rPr>
        <w:lastRenderedPageBreak/>
        <w:t>ศูนย์ส่งเสริมการมีส่วนร่วมของประชาชนในพื้นที่องค์กรปกครองส่วนท้องถิ่น</w:t>
      </w:r>
    </w:p>
    <w:p w:rsidR="00784972" w:rsidRPr="00784972" w:rsidRDefault="00784972" w:rsidP="00784972">
      <w:pPr>
        <w:spacing w:after="0" w:line="240" w:lineRule="auto"/>
        <w:jc w:val="center"/>
        <w:rPr>
          <w:rFonts w:ascii="TH SarabunIT๙" w:hAnsi="TH SarabunIT๙"/>
        </w:rPr>
      </w:pPr>
      <w:r w:rsidRPr="00784972">
        <w:rPr>
          <w:rFonts w:ascii="TH SarabunIT๙" w:hAnsi="TH SarabunIT๙"/>
        </w:rPr>
        <w:t>* * * * * * * * * * * * * * * * * * * * * * * * * * * * * * * * * * * * * * * * * * * *</w:t>
      </w:r>
    </w:p>
    <w:p w:rsidR="00552FF7" w:rsidRPr="00552FF7" w:rsidRDefault="00552FF7" w:rsidP="00784972">
      <w:pPr>
        <w:spacing w:after="0" w:line="240" w:lineRule="auto"/>
        <w:jc w:val="thaiDistribute"/>
        <w:rPr>
          <w:rFonts w:ascii="TH SarabunIT๙" w:hAnsi="TH SarabunIT๙" w:hint="cs"/>
          <w:b/>
          <w:bCs/>
          <w:u w:val="single"/>
        </w:rPr>
      </w:pPr>
      <w:r w:rsidRPr="00552FF7">
        <w:rPr>
          <w:rFonts w:ascii="TH SarabunIT๙" w:hAnsi="TH SarabunIT๙" w:hint="cs"/>
          <w:b/>
          <w:bCs/>
          <w:u w:val="single"/>
          <w:cs/>
        </w:rPr>
        <w:t>1.ที่มาของศูนย์ส่งเสริมการมีส่วนร่วมของประชาชนตำบลก้อ</w:t>
      </w:r>
    </w:p>
    <w:p w:rsidR="00784972" w:rsidRPr="00784972" w:rsidRDefault="00552FF7" w:rsidP="00784972">
      <w:pPr>
        <w:spacing w:after="0" w:line="240" w:lineRule="auto"/>
        <w:jc w:val="thaiDistribute"/>
        <w:rPr>
          <w:rFonts w:ascii="TH SarabunIT๙" w:hAnsi="TH SarabunIT๙"/>
        </w:rPr>
      </w:pP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 w:rsidR="00784972" w:rsidRPr="00784972">
        <w:rPr>
          <w:rFonts w:ascii="TH SarabunIT๙" w:hAnsi="TH SarabunIT๙"/>
          <w:cs/>
        </w:rPr>
        <w:t xml:space="preserve">รัฐธรรมนูญแห่งราชอาณาจักรไทย พ.ศ. </w:t>
      </w:r>
      <w:r w:rsidR="00784972" w:rsidRPr="00784972">
        <w:rPr>
          <w:rFonts w:ascii="TH SarabunIT๙" w:hAnsi="TH SarabunIT๙"/>
        </w:rPr>
        <w:t>256</w:t>
      </w:r>
      <w:r w:rsidR="00784972" w:rsidRPr="00784972">
        <w:rPr>
          <w:rFonts w:ascii="TH SarabunIT๙" w:hAnsi="TH SarabunIT๙"/>
          <w:cs/>
        </w:rPr>
        <w:t xml:space="preserve">๐ ได้ให้ความสำคัญกับการส่งเสริมการมีส่วนร่วมของประชาชน ในหมวดที่ </w:t>
      </w:r>
      <w:r w:rsidR="00784972" w:rsidRPr="00784972">
        <w:rPr>
          <w:rFonts w:ascii="TH SarabunIT๙" w:hAnsi="TH SarabunIT๙"/>
        </w:rPr>
        <w:t>14</w:t>
      </w:r>
      <w:r w:rsidR="00784972" w:rsidRPr="00784972">
        <w:rPr>
          <w:rFonts w:ascii="TH SarabunIT๙" w:hAnsi="TH SarabunIT๙"/>
          <w:cs/>
        </w:rPr>
        <w:t xml:space="preserve"> การปกครองส่วนท้องถิ่น มาตรา </w:t>
      </w:r>
      <w:r w:rsidR="00784972" w:rsidRPr="00784972">
        <w:rPr>
          <w:rFonts w:ascii="TH SarabunIT๙" w:hAnsi="TH SarabunIT๙"/>
        </w:rPr>
        <w:t>253</w:t>
      </w:r>
      <w:r w:rsidR="00784972" w:rsidRPr="00784972">
        <w:rPr>
          <w:rFonts w:ascii="TH SarabunIT๙" w:hAnsi="TH SarabunIT๙"/>
          <w:cs/>
        </w:rPr>
        <w:t xml:space="preserve"> กำหนดให้การดำเนินงานให้องค์กรปกครองส่วนท้องถิ่น (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 xml:space="preserve">.) สภาท้องถิ่นและผู้บริหารท้องถิ่น เปิดเผยข้อมูลและรายงานผลการดำเนินงานให้ประชาชนทราบ รวมตลอดทั้งมีกลไกให้ประชาชนในท้องถิ่นมีส่วนร่วมด้วย และพระราชบัญญัติกำหนดแผนและขั้นตอนการกระจายอำนาจให้แก่ 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>.พ.ศ. ๒๕๔๒ มาตรา ๑๒ (๑๒) กำหนดให้คณะกรรมการการกระจายอำนาจให้แก่องค์กรปกครองส่วนท้องถิ่น (ก.</w:t>
      </w:r>
      <w:proofErr w:type="spellStart"/>
      <w:r w:rsidR="00784972" w:rsidRPr="00784972">
        <w:rPr>
          <w:rFonts w:ascii="TH SarabunIT๙" w:hAnsi="TH SarabunIT๙"/>
          <w:cs/>
        </w:rPr>
        <w:t>ก.ถ</w:t>
      </w:r>
      <w:proofErr w:type="spellEnd"/>
      <w:r w:rsidR="00784972" w:rsidRPr="00784972">
        <w:rPr>
          <w:rFonts w:ascii="TH SarabunIT๙" w:hAnsi="TH SarabunIT๙"/>
          <w:cs/>
        </w:rPr>
        <w:t xml:space="preserve">.) มีอำนาจหน้าที่เสนอแนะและจัดระบบตรวจสอบและการมีส่วนร่วมของประชาชนในท้องถิ่น และแผนการกระจายอำนาจให้แก่ 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 xml:space="preserve">. (ฉบับที่ </w:t>
      </w:r>
      <w:r w:rsidR="00784972" w:rsidRPr="00784972">
        <w:rPr>
          <w:rFonts w:ascii="TH SarabunIT๙" w:hAnsi="TH SarabunIT๙"/>
        </w:rPr>
        <w:t xml:space="preserve">2) </w:t>
      </w:r>
      <w:r w:rsidR="00784972" w:rsidRPr="00784972">
        <w:rPr>
          <w:rFonts w:ascii="TH SarabunIT๙" w:hAnsi="TH SarabunIT๙"/>
          <w:cs/>
        </w:rPr>
        <w:t xml:space="preserve">พ.ศ. </w:t>
      </w:r>
      <w:r w:rsidR="00784972" w:rsidRPr="00784972">
        <w:rPr>
          <w:rFonts w:ascii="TH SarabunIT๙" w:hAnsi="TH SarabunIT๙"/>
        </w:rPr>
        <w:t>2551</w:t>
      </w:r>
      <w:r w:rsidR="00784972" w:rsidRPr="00784972">
        <w:rPr>
          <w:rFonts w:ascii="TH SarabunIT๙" w:hAnsi="TH SarabunIT๙"/>
          <w:cs/>
        </w:rPr>
        <w:t xml:space="preserve"> และแผนปฏิบัติการกำหนดขั้นตอนการกระจายอำนาจให้แก่ 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 xml:space="preserve">. (ฉบับที่ ๒) ได้กำหนดแนวทางการส่งเสริมการมีส่วนร่วมของประชาชนภาคประชาสังคมให้เข้ามามีส่วนร่วมในการบริหารจัดการของ 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>.ในปีงบประมาณ พ.ศ. ๒๕๖๑ ที่ผ่านมาส านักงานคณะกรรมการการกระจายอำนาจให้แก่องค์กรปกครองส่วนท้องถิ่น (สำนักงาน ก.</w:t>
      </w:r>
      <w:proofErr w:type="spellStart"/>
      <w:r w:rsidR="00784972" w:rsidRPr="00784972">
        <w:rPr>
          <w:rFonts w:ascii="TH SarabunIT๙" w:hAnsi="TH SarabunIT๙"/>
          <w:cs/>
        </w:rPr>
        <w:t>ก.ถ</w:t>
      </w:r>
      <w:proofErr w:type="spellEnd"/>
      <w:r w:rsidR="00784972" w:rsidRPr="00784972">
        <w:rPr>
          <w:rFonts w:ascii="TH SarabunIT๙" w:hAnsi="TH SarabunIT๙"/>
          <w:cs/>
        </w:rPr>
        <w:t xml:space="preserve">.) ได้จัดทำโครงการประชุมเชิงปฏิบัติการ 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 xml:space="preserve">.ที่ได้รับรางวัลการบริหารจัดการที่ดี เพื่อสร้างเครือข่ายศูนย์ส่งเสริมการมีส่วนร่วมของประชาชนขึ้นจำนวน </w:t>
      </w:r>
      <w:r w:rsidR="00784972" w:rsidRPr="00784972">
        <w:rPr>
          <w:rFonts w:ascii="TH SarabunIT๙" w:hAnsi="TH SarabunIT๙"/>
        </w:rPr>
        <w:t>2</w:t>
      </w:r>
      <w:r w:rsidR="00784972" w:rsidRPr="00784972">
        <w:rPr>
          <w:rFonts w:ascii="TH SarabunIT๙" w:hAnsi="TH SarabunIT๙"/>
          <w:cs/>
        </w:rPr>
        <w:t xml:space="preserve"> รุ่น ระหว่างวันที่ </w:t>
      </w:r>
      <w:r w:rsidR="00784972" w:rsidRPr="00784972">
        <w:rPr>
          <w:rFonts w:ascii="TH SarabunIT๙" w:hAnsi="TH SarabunIT๙"/>
        </w:rPr>
        <w:t>3 - 4</w:t>
      </w:r>
      <w:r w:rsidR="00784972" w:rsidRPr="00784972">
        <w:rPr>
          <w:rFonts w:ascii="TH SarabunIT๙" w:hAnsi="TH SarabunIT๙"/>
          <w:cs/>
        </w:rPr>
        <w:t xml:space="preserve"> พฤษภาคม </w:t>
      </w:r>
      <w:r w:rsidR="00784972" w:rsidRPr="00784972">
        <w:rPr>
          <w:rFonts w:ascii="TH SarabunIT๙" w:hAnsi="TH SarabunIT๙"/>
        </w:rPr>
        <w:t>2561</w:t>
      </w:r>
      <w:r w:rsidR="00784972" w:rsidRPr="00784972">
        <w:rPr>
          <w:rFonts w:ascii="TH SarabunIT๙" w:hAnsi="TH SarabunIT๙"/>
          <w:cs/>
        </w:rPr>
        <w:t xml:space="preserve"> ณ โรงแรม</w:t>
      </w:r>
      <w:proofErr w:type="spellStart"/>
      <w:r w:rsidR="00784972" w:rsidRPr="00784972">
        <w:rPr>
          <w:rFonts w:ascii="TH SarabunIT๙" w:hAnsi="TH SarabunIT๙"/>
          <w:cs/>
        </w:rPr>
        <w:t>เอส</w:t>
      </w:r>
      <w:proofErr w:type="spellEnd"/>
      <w:r w:rsidR="00784972" w:rsidRPr="00784972">
        <w:rPr>
          <w:rFonts w:ascii="TH SarabunIT๙" w:hAnsi="TH SarabunIT๙"/>
          <w:cs/>
        </w:rPr>
        <w:t xml:space="preserve"> ดี </w:t>
      </w:r>
      <w:proofErr w:type="spellStart"/>
      <w:r w:rsidR="00784972" w:rsidRPr="00784972">
        <w:rPr>
          <w:rFonts w:ascii="TH SarabunIT๙" w:hAnsi="TH SarabunIT๙"/>
          <w:cs/>
        </w:rPr>
        <w:t>อเวนิว</w:t>
      </w:r>
      <w:proofErr w:type="spellEnd"/>
      <w:r w:rsidR="00784972" w:rsidRPr="00784972">
        <w:rPr>
          <w:rFonts w:ascii="TH SarabunIT๙" w:hAnsi="TH SarabunIT๙"/>
          <w:cs/>
        </w:rPr>
        <w:t xml:space="preserve"> กรุงเทพฯซึ่งมีผู้เข้าร่วมประชุม ประกอบด้วย ผู้บริหารและบุคลากรของ 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 xml:space="preserve">. ที่ได้รับรางวัลการบริหารจัดการที่ดีจำนวน </w:t>
      </w:r>
      <w:r w:rsidR="00784972" w:rsidRPr="00784972">
        <w:rPr>
          <w:rFonts w:ascii="TH SarabunIT๙" w:hAnsi="TH SarabunIT๙"/>
        </w:rPr>
        <w:t>94</w:t>
      </w:r>
      <w:r w:rsidR="00784972" w:rsidRPr="00784972">
        <w:rPr>
          <w:rFonts w:ascii="TH SarabunIT๙" w:hAnsi="TH SarabunIT๙"/>
          <w:cs/>
        </w:rPr>
        <w:t xml:space="preserve"> แห่ง เจ้าหน้าที่ </w:t>
      </w:r>
      <w:proofErr w:type="spellStart"/>
      <w:r w:rsidR="00784972" w:rsidRPr="00784972">
        <w:rPr>
          <w:rFonts w:ascii="TH SarabunIT๙" w:hAnsi="TH SarabunIT๙"/>
          <w:cs/>
        </w:rPr>
        <w:t>สกถ</w:t>
      </w:r>
      <w:proofErr w:type="spellEnd"/>
      <w:r w:rsidR="00784972" w:rsidRPr="00784972">
        <w:rPr>
          <w:rFonts w:ascii="TH SarabunIT๙" w:hAnsi="TH SarabunIT๙"/>
          <w:cs/>
        </w:rPr>
        <w:t xml:space="preserve">. และผู้ที่เกี่ยวข้อง รวมทั้งสิ้น </w:t>
      </w:r>
      <w:r w:rsidR="00784972" w:rsidRPr="00784972">
        <w:rPr>
          <w:rFonts w:ascii="TH SarabunIT๙" w:hAnsi="TH SarabunIT๙"/>
        </w:rPr>
        <w:t>282</w:t>
      </w:r>
      <w:r w:rsidR="00784972" w:rsidRPr="00784972">
        <w:rPr>
          <w:rFonts w:ascii="TH SarabunIT๙" w:hAnsi="TH SarabunIT๙"/>
          <w:cs/>
        </w:rPr>
        <w:t xml:space="preserve"> คน โดยมีรูปแบบการจัดประชุมแบบการอภิปรายและการแบ่งกลุ่มระดมความคิดเห็น (</w:t>
      </w:r>
      <w:r w:rsidR="00784972" w:rsidRPr="00784972">
        <w:rPr>
          <w:rFonts w:ascii="TH SarabunIT๙" w:hAnsi="TH SarabunIT๙"/>
        </w:rPr>
        <w:t xml:space="preserve">Brainstorming) </w:t>
      </w:r>
      <w:r w:rsidR="00784972" w:rsidRPr="00784972">
        <w:rPr>
          <w:rFonts w:ascii="TH SarabunIT๙" w:hAnsi="TH SarabunIT๙"/>
          <w:cs/>
        </w:rPr>
        <w:t xml:space="preserve">เพื่อกำหนดแนวทางการจัดตั้งศูนย์ส่งเสริมการมีส่วนร่วมของประชาชนในพื้นที่ของ 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>. ที่ได้รับรางวัลการบริหารจัดการที่ดี (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 xml:space="preserve">. นำร่อง) เพื่อทำหน้าที่เป็นศูนย์กลางในการประสานงานระหว่าง 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>.สำนักงาน ก.</w:t>
      </w:r>
      <w:proofErr w:type="spellStart"/>
      <w:r w:rsidR="00784972" w:rsidRPr="00784972">
        <w:rPr>
          <w:rFonts w:ascii="TH SarabunIT๙" w:hAnsi="TH SarabunIT๙"/>
          <w:cs/>
        </w:rPr>
        <w:t>ก.ถ</w:t>
      </w:r>
      <w:proofErr w:type="spellEnd"/>
      <w:r w:rsidR="00784972" w:rsidRPr="00784972">
        <w:rPr>
          <w:rFonts w:ascii="TH SarabunIT๙" w:hAnsi="TH SarabunIT๙"/>
          <w:cs/>
        </w:rPr>
        <w:t>. หน่วยงานที่เกี่ยวข้อง (ภาครัฐ</w:t>
      </w:r>
      <w:r w:rsidR="00784972" w:rsidRPr="00784972">
        <w:rPr>
          <w:rFonts w:ascii="TH SarabunIT๙" w:hAnsi="TH SarabunIT๙"/>
        </w:rPr>
        <w:t xml:space="preserve">, </w:t>
      </w:r>
      <w:r w:rsidR="00784972" w:rsidRPr="00784972">
        <w:rPr>
          <w:rFonts w:ascii="TH SarabunIT๙" w:hAnsi="TH SarabunIT๙"/>
          <w:cs/>
        </w:rPr>
        <w:t xml:space="preserve">ภาคเอกชน) และภาคประชาชน เพื่อสนับสนุนการส่งเสริมการมีส่วนร่วมของประชาชนในพื้นที่ เปิดโอกาส เปิดช่องทางให้ประชาชนเข้ามามีส่วนร่วมในการบริหารงานของ 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>. และเป็นศูนย์ต้นแบบการแลกเปลี่ยนเรียนรู้ รวมทั้ง การคิดค้นนวัตกรรมเพื่อแก้ไขปัญหาและความต้องการของประชาชน โดยเน้นการมีส่วนร่วมของประชาชนซึ่งจากผลการดำเนินงานของ สำนักงาน ก.</w:t>
      </w:r>
      <w:proofErr w:type="spellStart"/>
      <w:r w:rsidR="00784972" w:rsidRPr="00784972">
        <w:rPr>
          <w:rFonts w:ascii="TH SarabunIT๙" w:hAnsi="TH SarabunIT๙"/>
          <w:cs/>
        </w:rPr>
        <w:t>ก.ถ</w:t>
      </w:r>
      <w:proofErr w:type="spellEnd"/>
      <w:r w:rsidR="00784972" w:rsidRPr="00784972">
        <w:rPr>
          <w:rFonts w:ascii="TH SarabunIT๙" w:hAnsi="TH SarabunIT๙"/>
          <w:cs/>
        </w:rPr>
        <w:t xml:space="preserve">. ดังกล่าว เป็นผลให้มี 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 xml:space="preserve">. ที่มีความพร้อมดำเนินการและจัดตั้งศูนย์ฯ ตามแนวทาง *จำนวน </w:t>
      </w:r>
      <w:r w:rsidR="00784972" w:rsidRPr="00784972">
        <w:rPr>
          <w:rFonts w:ascii="TH SarabunIT๙" w:hAnsi="TH SarabunIT๙"/>
        </w:rPr>
        <w:t>45</w:t>
      </w:r>
      <w:r w:rsidR="00784972" w:rsidRPr="00784972">
        <w:rPr>
          <w:rFonts w:ascii="TH SarabunIT๙" w:hAnsi="TH SarabunIT๙"/>
          <w:cs/>
        </w:rPr>
        <w:t xml:space="preserve"> แห่ง (*ข้อมูล ณ วันที่ </w:t>
      </w:r>
      <w:r w:rsidR="00784972" w:rsidRPr="00784972">
        <w:rPr>
          <w:rFonts w:ascii="TH SarabunIT๙" w:hAnsi="TH SarabunIT๙"/>
        </w:rPr>
        <w:t>5</w:t>
      </w:r>
      <w:r w:rsidR="00784972" w:rsidRPr="00784972">
        <w:rPr>
          <w:rFonts w:ascii="TH SarabunIT๙" w:hAnsi="TH SarabunIT๙"/>
          <w:cs/>
        </w:rPr>
        <w:t xml:space="preserve"> เมษายน </w:t>
      </w:r>
      <w:r w:rsidR="00784972" w:rsidRPr="00784972">
        <w:rPr>
          <w:rFonts w:ascii="TH SarabunIT๙" w:hAnsi="TH SarabunIT๙"/>
        </w:rPr>
        <w:t>2562)</w:t>
      </w:r>
      <w:r w:rsidR="00784972" w:rsidRPr="00784972">
        <w:rPr>
          <w:rFonts w:ascii="TH SarabunIT๙" w:hAnsi="TH SarabunIT๙"/>
          <w:cs/>
        </w:rPr>
        <w:t xml:space="preserve">เพื่อส่งเสริมการจัดตั้งศูนย์ฯ ในพื้นที่ 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>. ที่ได้รับรางวัลการบริหารจัดการที่ดี(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 xml:space="preserve">. นำร่อง)ประจำปีงบประมาณ พ.ศ. </w:t>
      </w:r>
      <w:r w:rsidR="00784972" w:rsidRPr="00784972">
        <w:rPr>
          <w:rFonts w:ascii="TH SarabunIT๙" w:hAnsi="TH SarabunIT๙"/>
        </w:rPr>
        <w:t>2562</w:t>
      </w:r>
      <w:r w:rsidR="00784972" w:rsidRPr="00784972">
        <w:rPr>
          <w:rFonts w:ascii="TH SarabunIT๙" w:hAnsi="TH SarabunIT๙"/>
          <w:cs/>
        </w:rPr>
        <w:t xml:space="preserve"> สำนักงาน ก.</w:t>
      </w:r>
      <w:proofErr w:type="spellStart"/>
      <w:r w:rsidR="00784972" w:rsidRPr="00784972">
        <w:rPr>
          <w:rFonts w:ascii="TH SarabunIT๙" w:hAnsi="TH SarabunIT๙"/>
          <w:cs/>
        </w:rPr>
        <w:t>ก.ถ</w:t>
      </w:r>
      <w:proofErr w:type="spellEnd"/>
      <w:r w:rsidR="00784972" w:rsidRPr="00784972">
        <w:rPr>
          <w:rFonts w:ascii="TH SarabunIT๙" w:hAnsi="TH SarabunIT๙"/>
          <w:cs/>
        </w:rPr>
        <w:t xml:space="preserve">. จึงได้จัดการประชุมเชิงปฏิบัติการฯ ต่อเนื่องระหว่างวันที่ </w:t>
      </w:r>
      <w:r w:rsidR="00784972" w:rsidRPr="00784972">
        <w:rPr>
          <w:rFonts w:ascii="TH SarabunIT๙" w:hAnsi="TH SarabunIT๙"/>
        </w:rPr>
        <w:t>4 - 5</w:t>
      </w:r>
      <w:r w:rsidR="00784972" w:rsidRPr="00784972">
        <w:rPr>
          <w:rFonts w:ascii="TH SarabunIT๙" w:hAnsi="TH SarabunIT๙"/>
          <w:cs/>
        </w:rPr>
        <w:t xml:space="preserve"> มีนาคม </w:t>
      </w:r>
      <w:r w:rsidR="00784972" w:rsidRPr="00784972">
        <w:rPr>
          <w:rFonts w:ascii="TH SarabunIT๙" w:hAnsi="TH SarabunIT๙"/>
        </w:rPr>
        <w:t>2562</w:t>
      </w:r>
      <w:r w:rsidR="00784972" w:rsidRPr="00784972">
        <w:rPr>
          <w:rFonts w:ascii="TH SarabunIT๙" w:hAnsi="TH SarabunIT๙"/>
          <w:cs/>
        </w:rPr>
        <w:t xml:space="preserve"> ณ โรงแรม</w:t>
      </w:r>
      <w:proofErr w:type="spellStart"/>
      <w:r w:rsidR="00784972" w:rsidRPr="00784972">
        <w:rPr>
          <w:rFonts w:ascii="TH SarabunIT๙" w:hAnsi="TH SarabunIT๙"/>
          <w:cs/>
        </w:rPr>
        <w:t>เอส</w:t>
      </w:r>
      <w:proofErr w:type="spellEnd"/>
      <w:r w:rsidR="00784972" w:rsidRPr="00784972">
        <w:rPr>
          <w:rFonts w:ascii="TH SarabunIT๙" w:hAnsi="TH SarabunIT๙"/>
          <w:cs/>
        </w:rPr>
        <w:t xml:space="preserve"> ดี </w:t>
      </w:r>
      <w:proofErr w:type="spellStart"/>
      <w:r w:rsidR="00784972" w:rsidRPr="00784972">
        <w:rPr>
          <w:rFonts w:ascii="TH SarabunIT๙" w:hAnsi="TH SarabunIT๙"/>
          <w:cs/>
        </w:rPr>
        <w:t>อเวนิว</w:t>
      </w:r>
      <w:proofErr w:type="spellEnd"/>
      <w:r w:rsidR="00784972" w:rsidRPr="00784972">
        <w:rPr>
          <w:rFonts w:ascii="TH SarabunIT๙" w:hAnsi="TH SarabunIT๙"/>
          <w:cs/>
        </w:rPr>
        <w:t xml:space="preserve"> กรุงเทพฯ ซึ่งมีผู้เข้าร่วมประชุมประกอบด้วย ผู้บริหารและบุคลากรของ 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 xml:space="preserve">. เจ้าหน้าที่ </w:t>
      </w:r>
      <w:proofErr w:type="spellStart"/>
      <w:r w:rsidR="00784972" w:rsidRPr="00784972">
        <w:rPr>
          <w:rFonts w:ascii="TH SarabunIT๙" w:hAnsi="TH SarabunIT๙"/>
          <w:cs/>
        </w:rPr>
        <w:t>สกถ</w:t>
      </w:r>
      <w:proofErr w:type="spellEnd"/>
      <w:r w:rsidR="00784972" w:rsidRPr="00784972">
        <w:rPr>
          <w:rFonts w:ascii="TH SarabunIT๙" w:hAnsi="TH SarabunIT๙"/>
          <w:cs/>
        </w:rPr>
        <w:t>. และผู้ที่เกี่ยวข้อง รวมจำนวน</w:t>
      </w:r>
      <w:r w:rsidR="00784972" w:rsidRPr="00784972">
        <w:rPr>
          <w:rFonts w:ascii="TH SarabunIT๙" w:hAnsi="TH SarabunIT๙"/>
        </w:rPr>
        <w:t>147</w:t>
      </w:r>
      <w:r w:rsidR="00784972" w:rsidRPr="00784972">
        <w:rPr>
          <w:rFonts w:ascii="TH SarabunIT๙" w:hAnsi="TH SarabunIT๙"/>
          <w:cs/>
        </w:rPr>
        <w:t xml:space="preserve"> คน โดยให้ 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 xml:space="preserve">. ที่เป็นศูนย์ต้นแบบการจัดตั้งศูนย์ฯ ร่วมเป็นวิทยากรกับวิทยากรของ </w:t>
      </w:r>
      <w:proofErr w:type="spellStart"/>
      <w:r w:rsidR="00784972" w:rsidRPr="00784972">
        <w:rPr>
          <w:rFonts w:ascii="TH SarabunIT๙" w:hAnsi="TH SarabunIT๙"/>
          <w:cs/>
        </w:rPr>
        <w:t>สกถ</w:t>
      </w:r>
      <w:proofErr w:type="spellEnd"/>
      <w:r w:rsidR="00784972" w:rsidRPr="00784972">
        <w:rPr>
          <w:rFonts w:ascii="TH SarabunIT๙" w:hAnsi="TH SarabunIT๙"/>
          <w:cs/>
        </w:rPr>
        <w:t xml:space="preserve">.เพื่อถ่ายทอดความรู้เกี่ยวกับแนวทางการจัดตั้งศูนย์ส่งเสริมการมีส่วนร่วมของประชาชนและประสบการณ์เป็นกรณีศึกษา เพื่อนำไปขยายผลการตั้งศูนย์ฯ ไปสู่ 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>. อื่น ๆ ให้หันมาพัฒนาและปรับปรุงระบบการบริหารงานให้มีประสิทธิภาพเช่นเดียวกัน อันจะส่งผลให้การบริหารงานของ</w:t>
      </w:r>
      <w:r w:rsidR="00784972" w:rsidRPr="00784972">
        <w:rPr>
          <w:rFonts w:ascii="TH SarabunIT๙" w:hAnsi="TH SarabunIT๙"/>
        </w:rPr>
        <w:t xml:space="preserve"> </w:t>
      </w:r>
      <w:proofErr w:type="spellStart"/>
      <w:r w:rsidR="00784972" w:rsidRPr="00784972">
        <w:rPr>
          <w:rFonts w:ascii="TH SarabunIT๙" w:hAnsi="TH SarabunIT๙"/>
          <w:cs/>
        </w:rPr>
        <w:t>อปท</w:t>
      </w:r>
      <w:proofErr w:type="spellEnd"/>
      <w:r w:rsidR="00784972" w:rsidRPr="00784972">
        <w:rPr>
          <w:rFonts w:ascii="TH SarabunIT๙" w:hAnsi="TH SarabunIT๙"/>
          <w:cs/>
        </w:rPr>
        <w:t>. เป็นไปอย่างโปร่งใส มีประสิทธิภาพ และสอดคล้องกับความต้องการของประชาชน สมตามเจตนารมณ์ของการกระจายอำนาจสู่ท้องถิ่นอย่างแท้จริง</w:t>
      </w:r>
    </w:p>
    <w:p w:rsidR="00784972" w:rsidRPr="00784972" w:rsidRDefault="00784972" w:rsidP="00784972">
      <w:pPr>
        <w:spacing w:after="0" w:line="240" w:lineRule="auto"/>
        <w:jc w:val="thaiDistribute"/>
        <w:rPr>
          <w:rFonts w:ascii="TH SarabunIT๙" w:hAnsi="TH SarabunIT๙" w:hint="cs"/>
        </w:rPr>
      </w:pPr>
    </w:p>
    <w:p w:rsidR="00784972" w:rsidRPr="00552FF7" w:rsidRDefault="00552FF7" w:rsidP="00784972">
      <w:pPr>
        <w:spacing w:after="0" w:line="240" w:lineRule="auto"/>
        <w:jc w:val="thaiDistribute"/>
        <w:rPr>
          <w:rFonts w:ascii="TH SarabunIT๙" w:hAnsi="TH SarabunIT๙"/>
          <w:b/>
          <w:bCs/>
          <w:u w:val="single"/>
        </w:rPr>
      </w:pPr>
      <w:r w:rsidRPr="00552FF7">
        <w:rPr>
          <w:rFonts w:ascii="TH SarabunIT๙" w:hAnsi="TH SarabunIT๙" w:hint="cs"/>
          <w:b/>
          <w:bCs/>
          <w:u w:val="single"/>
          <w:cs/>
        </w:rPr>
        <w:t>2.</w:t>
      </w:r>
      <w:r w:rsidR="00784972" w:rsidRPr="00552FF7">
        <w:rPr>
          <w:rFonts w:ascii="TH SarabunIT๙" w:hAnsi="TH SarabunIT๙"/>
          <w:b/>
          <w:bCs/>
          <w:u w:val="single"/>
          <w:cs/>
        </w:rPr>
        <w:t>วัตถุประสงค์ของการจัดตั้งศูนย์ส่งเสริมการมีส่วนร่วมของประชาชน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1.</w:t>
      </w:r>
      <w:r w:rsidRPr="00784972">
        <w:rPr>
          <w:rFonts w:ascii="TH SarabunIT๙" w:hAnsi="TH SarabunIT๙"/>
          <w:cs/>
        </w:rPr>
        <w:t xml:space="preserve">เป็นศูนย์กลางในการประสานงานระหว่าง </w:t>
      </w:r>
      <w:proofErr w:type="spellStart"/>
      <w:r w:rsidRPr="00784972">
        <w:rPr>
          <w:rFonts w:ascii="TH SarabunIT๙" w:hAnsi="TH SarabunIT๙"/>
          <w:cs/>
        </w:rPr>
        <w:t>อปท</w:t>
      </w:r>
      <w:proofErr w:type="spellEnd"/>
      <w:r w:rsidRPr="00784972">
        <w:rPr>
          <w:rFonts w:ascii="TH SarabunIT๙" w:hAnsi="TH SarabunIT๙"/>
          <w:cs/>
        </w:rPr>
        <w:t>. สำนักงาน ก.</w:t>
      </w:r>
      <w:proofErr w:type="spellStart"/>
      <w:r w:rsidRPr="00784972">
        <w:rPr>
          <w:rFonts w:ascii="TH SarabunIT๙" w:hAnsi="TH SarabunIT๙"/>
          <w:cs/>
        </w:rPr>
        <w:t>ก.ถ</w:t>
      </w:r>
      <w:proofErr w:type="spellEnd"/>
      <w:r w:rsidRPr="00784972">
        <w:rPr>
          <w:rFonts w:ascii="TH SarabunIT๙" w:hAnsi="TH SarabunIT๙"/>
          <w:cs/>
        </w:rPr>
        <w:t>. หน่วยงานที่เกี่ยวข้องและภาคประชาชน เพื่อสนับสนุนการส่งเสริมการมีส่วนร่วมของประชาชนในพื้นที่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2.</w:t>
      </w:r>
      <w:r w:rsidRPr="00784972">
        <w:rPr>
          <w:rFonts w:ascii="TH SarabunIT๙" w:hAnsi="TH SarabunIT๙"/>
          <w:cs/>
        </w:rPr>
        <w:t xml:space="preserve">เป็นศูนย์ต้นแบบพัฒนากระบวนการส่งเสริมการมีส่วนร่วมของประชาชน และการปรับปรุงระบบการบริหารงานให้มีประสิทธิภาพ ตลอดจนการเปิดโอกาส เปิดช่องทางให้ประชาชนเข้ามามีส่วนร่วมในการบริหารงานของ </w:t>
      </w:r>
      <w:proofErr w:type="spellStart"/>
      <w:r w:rsidRPr="00784972">
        <w:rPr>
          <w:rFonts w:ascii="TH SarabunIT๙" w:hAnsi="TH SarabunIT๙"/>
          <w:cs/>
        </w:rPr>
        <w:t>อปท</w:t>
      </w:r>
      <w:proofErr w:type="spellEnd"/>
      <w:r w:rsidRPr="00784972">
        <w:rPr>
          <w:rFonts w:ascii="TH SarabunIT๙" w:hAnsi="TH SarabunIT๙"/>
          <w:cs/>
        </w:rPr>
        <w:t xml:space="preserve">. อันจะก่อให้เกิดความร่วมมือระหว่าง </w:t>
      </w:r>
      <w:proofErr w:type="spellStart"/>
      <w:r w:rsidRPr="00784972">
        <w:rPr>
          <w:rFonts w:ascii="TH SarabunIT๙" w:hAnsi="TH SarabunIT๙"/>
          <w:cs/>
        </w:rPr>
        <w:t>อปท</w:t>
      </w:r>
      <w:proofErr w:type="spellEnd"/>
      <w:r w:rsidRPr="00784972">
        <w:rPr>
          <w:rFonts w:ascii="TH SarabunIT๙" w:hAnsi="TH SarabunIT๙"/>
          <w:cs/>
        </w:rPr>
        <w:t>.กับประชาชนในการร่วมกันพัฒนาท้องถิ่น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3.</w:t>
      </w:r>
      <w:r w:rsidRPr="00784972">
        <w:rPr>
          <w:rFonts w:ascii="TH SarabunIT๙" w:hAnsi="TH SarabunIT๙"/>
          <w:cs/>
        </w:rPr>
        <w:t>เป็นศูนย์ต้นแบบและการศึกษาแลกเปลี่ยนเรียนรู้ และเผยแพร่ รวมทั้งการคิดค้นนวัตกรรมเพื่อแก้ไขปัญหา และความต้องการของประชาชน โดยเน้นการมีส่วนร่วมของประชาชน</w:t>
      </w:r>
    </w:p>
    <w:p w:rsidR="00784972" w:rsidRDefault="00784972" w:rsidP="00784972">
      <w:pPr>
        <w:spacing w:after="0" w:line="240" w:lineRule="auto"/>
        <w:rPr>
          <w:rFonts w:ascii="TH SarabunIT๙" w:hAnsi="TH SarabunIT๙"/>
        </w:rPr>
      </w:pPr>
    </w:p>
    <w:p w:rsidR="00EC6B79" w:rsidRPr="00784972" w:rsidRDefault="00EC6B79" w:rsidP="00784972">
      <w:pPr>
        <w:spacing w:after="0" w:line="240" w:lineRule="auto"/>
        <w:rPr>
          <w:rFonts w:ascii="TH SarabunIT๙" w:hAnsi="TH SarabunIT๙" w:hint="cs"/>
        </w:rPr>
      </w:pPr>
    </w:p>
    <w:p w:rsidR="00784972" w:rsidRPr="00552FF7" w:rsidRDefault="00552FF7" w:rsidP="00784972">
      <w:pPr>
        <w:spacing w:after="0" w:line="240" w:lineRule="auto"/>
        <w:rPr>
          <w:rFonts w:ascii="TH SarabunIT๙" w:hAnsi="TH SarabunIT๙"/>
          <w:b/>
          <w:bCs/>
          <w:u w:val="single"/>
        </w:rPr>
      </w:pPr>
      <w:r w:rsidRPr="00552FF7">
        <w:rPr>
          <w:rFonts w:ascii="TH SarabunIT๙" w:hAnsi="TH SarabunIT๙" w:hint="cs"/>
          <w:b/>
          <w:bCs/>
          <w:u w:val="single"/>
          <w:cs/>
        </w:rPr>
        <w:t>3.</w:t>
      </w:r>
      <w:r w:rsidR="00784972" w:rsidRPr="00552FF7">
        <w:rPr>
          <w:rFonts w:ascii="TH SarabunIT๙" w:hAnsi="TH SarabunIT๙"/>
          <w:b/>
          <w:bCs/>
          <w:u w:val="single"/>
          <w:cs/>
        </w:rPr>
        <w:t>โครงสร้างของศูนย์ส่งเสริมการมีส่วนร่วมของประชาชน</w:t>
      </w:r>
      <w:r w:rsidR="0084401F" w:rsidRPr="00552FF7">
        <w:rPr>
          <w:rFonts w:ascii="TH SarabunIT๙" w:hAnsi="TH SarabunIT๙" w:hint="cs"/>
          <w:b/>
          <w:bCs/>
          <w:u w:val="single"/>
          <w:cs/>
        </w:rPr>
        <w:t xml:space="preserve"> ของเทศบาลตำบลก้อ มี</w:t>
      </w:r>
      <w:r w:rsidR="00784972" w:rsidRPr="00552FF7">
        <w:rPr>
          <w:rFonts w:ascii="TH SarabunIT๙" w:hAnsi="TH SarabunIT๙"/>
          <w:u w:val="single"/>
          <w:cs/>
        </w:rPr>
        <w:t>ดังนี้</w:t>
      </w:r>
    </w:p>
    <w:p w:rsidR="0084401F" w:rsidRDefault="0084401F" w:rsidP="00784972">
      <w:pPr>
        <w:spacing w:after="0" w:line="240" w:lineRule="auto"/>
        <w:ind w:firstLine="720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1.นายชุมพร  </w:t>
      </w:r>
      <w:r>
        <w:rPr>
          <w:rFonts w:ascii="TH SarabunIT๙" w:hAnsi="TH SarabunIT๙" w:hint="cs"/>
          <w:cs/>
        </w:rPr>
        <w:tab/>
        <w:t>มะโน</w:t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 w:hint="cs"/>
          <w:cs/>
        </w:rPr>
        <w:tab/>
      </w:r>
      <w:r w:rsidR="00EC6B79">
        <w:rPr>
          <w:rFonts w:ascii="TH SarabunIT๙" w:hAnsi="TH SarabunIT๙"/>
          <w:cs/>
        </w:rPr>
        <w:tab/>
      </w:r>
      <w:r>
        <w:rPr>
          <w:rFonts w:ascii="TH SarabunIT๙" w:hAnsi="TH SarabunIT๙" w:hint="cs"/>
          <w:cs/>
        </w:rPr>
        <w:t>นายกเทศมนตรีตำบลก้อ</w:t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 w:hint="cs"/>
          <w:cs/>
        </w:rPr>
        <w:t>ประธานกรรมการ</w:t>
      </w:r>
    </w:p>
    <w:p w:rsidR="0084401F" w:rsidRDefault="0084401F" w:rsidP="00784972">
      <w:pPr>
        <w:spacing w:after="0" w:line="240" w:lineRule="auto"/>
        <w:ind w:firstLine="720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>2.นายอนุกูล</w:t>
      </w:r>
      <w:r>
        <w:rPr>
          <w:rFonts w:ascii="TH SarabunIT๙" w:hAnsi="TH SarabunIT๙" w:hint="cs"/>
          <w:cs/>
        </w:rPr>
        <w:tab/>
      </w:r>
      <w:proofErr w:type="spellStart"/>
      <w:r>
        <w:rPr>
          <w:rFonts w:ascii="TH SarabunIT๙" w:hAnsi="TH SarabunIT๙" w:hint="cs"/>
          <w:cs/>
        </w:rPr>
        <w:t>รู่น</w:t>
      </w:r>
      <w:proofErr w:type="spellEnd"/>
      <w:r>
        <w:rPr>
          <w:rFonts w:ascii="TH SarabunIT๙" w:hAnsi="TH SarabunIT๙" w:hint="cs"/>
          <w:cs/>
        </w:rPr>
        <w:t>หนุ่ม</w:t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 w:hint="cs"/>
          <w:cs/>
        </w:rPr>
        <w:tab/>
      </w:r>
      <w:r w:rsidR="00EC6B79">
        <w:rPr>
          <w:rFonts w:ascii="TH SarabunIT๙" w:hAnsi="TH SarabunIT๙"/>
          <w:cs/>
        </w:rPr>
        <w:tab/>
      </w:r>
      <w:r>
        <w:rPr>
          <w:rFonts w:ascii="TH SarabunIT๙" w:hAnsi="TH SarabunIT๙" w:hint="cs"/>
          <w:cs/>
        </w:rPr>
        <w:t>รองนายกเทศมนตรีตำบลก้อ</w:t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 w:hint="cs"/>
          <w:cs/>
        </w:rPr>
        <w:t>กรรมการ</w:t>
      </w:r>
    </w:p>
    <w:p w:rsidR="0084401F" w:rsidRDefault="0084401F" w:rsidP="00784972">
      <w:pPr>
        <w:spacing w:after="0" w:line="240" w:lineRule="auto"/>
        <w:ind w:firstLine="720"/>
        <w:rPr>
          <w:rFonts w:ascii="TH SarabunIT๙" w:hAnsi="TH SarabunIT๙"/>
        </w:rPr>
      </w:pPr>
      <w:r>
        <w:rPr>
          <w:rFonts w:ascii="TH SarabunIT๙" w:hAnsi="TH SarabunIT๙"/>
          <w:cs/>
        </w:rPr>
        <w:t>3.นาย</w:t>
      </w:r>
      <w:proofErr w:type="spellStart"/>
      <w:r>
        <w:rPr>
          <w:rFonts w:ascii="TH SarabunIT๙" w:hAnsi="TH SarabunIT๙"/>
          <w:cs/>
        </w:rPr>
        <w:t>พิชญะ</w:t>
      </w:r>
      <w:proofErr w:type="spellEnd"/>
      <w:r>
        <w:rPr>
          <w:rFonts w:ascii="TH SarabunIT๙" w:hAnsi="TH SarabunIT๙"/>
          <w:cs/>
        </w:rPr>
        <w:tab/>
        <w:t>สุยะมัน</w:t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 w:rsidR="00EC6B79">
        <w:rPr>
          <w:rFonts w:ascii="TH SarabunIT๙" w:hAnsi="TH SarabunIT๙"/>
          <w:cs/>
        </w:rPr>
        <w:tab/>
      </w:r>
      <w:r>
        <w:rPr>
          <w:rFonts w:ascii="TH SarabunIT๙" w:hAnsi="TH SarabunIT๙" w:hint="cs"/>
          <w:cs/>
        </w:rPr>
        <w:t>รองนายกเทศมนตรีตำบลก้อ</w:t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 w:hint="cs"/>
          <w:cs/>
        </w:rPr>
        <w:t>กรรมการ</w:t>
      </w:r>
    </w:p>
    <w:p w:rsidR="0084401F" w:rsidRDefault="0084401F" w:rsidP="00784972">
      <w:pPr>
        <w:spacing w:after="0" w:line="240" w:lineRule="auto"/>
        <w:ind w:firstLine="720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>4.นางสาว</w:t>
      </w:r>
      <w:proofErr w:type="spellStart"/>
      <w:r>
        <w:rPr>
          <w:rFonts w:ascii="TH SarabunIT๙" w:hAnsi="TH SarabunIT๙" w:hint="cs"/>
          <w:cs/>
        </w:rPr>
        <w:t>ทิฐินันท์</w:t>
      </w:r>
      <w:proofErr w:type="spellEnd"/>
      <w:r>
        <w:rPr>
          <w:rFonts w:ascii="TH SarabunIT๙" w:hAnsi="TH SarabunIT๙" w:hint="cs"/>
          <w:cs/>
        </w:rPr>
        <w:t xml:space="preserve"> พิพิธเสถียรกุล</w:t>
      </w:r>
      <w:r>
        <w:rPr>
          <w:rFonts w:ascii="TH SarabunIT๙" w:hAnsi="TH SarabunIT๙" w:hint="cs"/>
          <w:cs/>
        </w:rPr>
        <w:tab/>
      </w:r>
      <w:r w:rsidR="00EC6B79">
        <w:rPr>
          <w:rFonts w:ascii="TH SarabunIT๙" w:hAnsi="TH SarabunIT๙"/>
          <w:cs/>
        </w:rPr>
        <w:tab/>
      </w:r>
      <w:r>
        <w:rPr>
          <w:rFonts w:ascii="TH SarabunIT๙" w:hAnsi="TH SarabunIT๙" w:hint="cs"/>
          <w:cs/>
        </w:rPr>
        <w:t xml:space="preserve">หัวหน้าสำนักปลัด </w:t>
      </w:r>
      <w:r>
        <w:rPr>
          <w:rFonts w:ascii="TH SarabunIT๙" w:hAnsi="TH SarabunIT๙" w:hint="cs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 w:hint="cs"/>
          <w:cs/>
        </w:rPr>
        <w:t>กรรมการ</w:t>
      </w:r>
    </w:p>
    <w:p w:rsidR="0084401F" w:rsidRDefault="0084401F" w:rsidP="00784972">
      <w:pPr>
        <w:spacing w:after="0" w:line="240" w:lineRule="auto"/>
        <w:ind w:firstLine="720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5.นางสาวภัทรวดี </w:t>
      </w:r>
      <w:proofErr w:type="spellStart"/>
      <w:r>
        <w:rPr>
          <w:rFonts w:ascii="TH SarabunIT๙" w:hAnsi="TH SarabunIT๙" w:hint="cs"/>
          <w:cs/>
        </w:rPr>
        <w:t>เจตน์จิรนัตน์</w:t>
      </w:r>
      <w:proofErr w:type="spellEnd"/>
      <w:r>
        <w:rPr>
          <w:rFonts w:ascii="TH SarabunIT๙" w:hAnsi="TH SarabunIT๙" w:hint="cs"/>
          <w:cs/>
        </w:rPr>
        <w:tab/>
      </w:r>
      <w:r w:rsidR="00EC6B79">
        <w:rPr>
          <w:rFonts w:ascii="TH SarabunIT๙" w:hAnsi="TH SarabunIT๙"/>
          <w:cs/>
        </w:rPr>
        <w:tab/>
      </w:r>
      <w:r w:rsidR="00EC6B79">
        <w:rPr>
          <w:rFonts w:ascii="TH SarabunIT๙" w:hAnsi="TH SarabunIT๙" w:hint="cs"/>
          <w:cs/>
        </w:rPr>
        <w:t>ผู้อำนวยการกองคลัง</w:t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 w:hint="cs"/>
          <w:cs/>
        </w:rPr>
        <w:t>กรรมการ</w:t>
      </w:r>
    </w:p>
    <w:p w:rsidR="0084401F" w:rsidRDefault="0084401F" w:rsidP="00784972">
      <w:pPr>
        <w:spacing w:after="0" w:line="240" w:lineRule="auto"/>
        <w:ind w:firstLine="720"/>
        <w:rPr>
          <w:rFonts w:ascii="TH SarabunIT๙" w:hAnsi="TH SarabunIT๙" w:hint="cs"/>
        </w:rPr>
      </w:pPr>
      <w:r>
        <w:rPr>
          <w:rFonts w:ascii="TH SarabunIT๙" w:hAnsi="TH SarabunIT๙" w:hint="cs"/>
          <w:cs/>
        </w:rPr>
        <w:t>6.นายจิตรกร</w:t>
      </w:r>
      <w:r w:rsidR="00EC6B79">
        <w:rPr>
          <w:rFonts w:ascii="TH SarabunIT๙" w:hAnsi="TH SarabunIT๙" w:hint="cs"/>
          <w:cs/>
        </w:rPr>
        <w:t xml:space="preserve">  อุ่นเรือน            </w:t>
      </w:r>
      <w:r w:rsidR="00EC6B79">
        <w:rPr>
          <w:rFonts w:ascii="TH SarabunIT๙" w:hAnsi="TH SarabunIT๙"/>
          <w:cs/>
        </w:rPr>
        <w:tab/>
      </w:r>
      <w:r w:rsidR="00EC6B79">
        <w:rPr>
          <w:rFonts w:ascii="TH SarabunIT๙" w:hAnsi="TH SarabunIT๙"/>
          <w:cs/>
        </w:rPr>
        <w:tab/>
      </w:r>
      <w:r w:rsidR="00EC6B79">
        <w:rPr>
          <w:rFonts w:ascii="TH SarabunIT๙" w:hAnsi="TH SarabunIT๙" w:hint="cs"/>
          <w:cs/>
        </w:rPr>
        <w:t>ผู้อำนวยการกองสวัสดิการสังคม</w:t>
      </w:r>
      <w:r w:rsidR="00EC6B79">
        <w:rPr>
          <w:rFonts w:ascii="TH SarabunIT๙" w:hAnsi="TH SarabunIT๙" w:hint="cs"/>
          <w:cs/>
        </w:rPr>
        <w:tab/>
      </w:r>
      <w:r w:rsidR="00EC6B79">
        <w:rPr>
          <w:rFonts w:ascii="TH SarabunIT๙" w:hAnsi="TH SarabunIT๙"/>
          <w:cs/>
        </w:rPr>
        <w:tab/>
      </w:r>
      <w:r w:rsidR="00EC6B79">
        <w:rPr>
          <w:rFonts w:ascii="TH SarabunIT๙" w:hAnsi="TH SarabunIT๙"/>
          <w:cs/>
        </w:rPr>
        <w:tab/>
      </w:r>
      <w:r w:rsidR="00EC6B79">
        <w:rPr>
          <w:rFonts w:ascii="TH SarabunIT๙" w:hAnsi="TH SarabunIT๙" w:hint="cs"/>
          <w:cs/>
        </w:rPr>
        <w:t>กรรมการ</w:t>
      </w:r>
    </w:p>
    <w:p w:rsidR="00EC6B79" w:rsidRDefault="00EC6B79" w:rsidP="00EC6B7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7.นายชุมพล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วงค์แหว้น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ตัวแทนภาคประชาชน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C6B79" w:rsidRDefault="00EC6B79" w:rsidP="00EC6B7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8.นายเสาร์คำ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แสนปิง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ตัวแทนภาคประชาชน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C6B79" w:rsidRDefault="00EC6B79" w:rsidP="00EC6B7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9.นายสมนึก           วันหลี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ตัวแทนภาคประชาชน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C6B79" w:rsidRDefault="00EC6B79" w:rsidP="00EC6B7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10.นายบุญช่วย       โกริ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ตัวแทนภาคประชาชน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C6B79" w:rsidRDefault="00EC6B79" w:rsidP="00EC6B7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11.นายยุทธนา        เตมีศักดิ์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นักวิชาการสาธารณสุขชำนาญการ(รพสต.ก้อ)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EC6B79" w:rsidRDefault="00EC6B79" w:rsidP="00EC6B7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12.นายศฤงคาร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ทะชัย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 (โรงเรียนบ้านก้อจัดสรร)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กรรมการ        </w:t>
      </w:r>
    </w:p>
    <w:p w:rsidR="00EC6B79" w:rsidRDefault="00EC6B79" w:rsidP="00EC6B7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.อุทัย         สุรินธรรม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.(ป)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C6B79" w:rsidRDefault="00EC6B79" w:rsidP="00EC6B7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ธรรมชัย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พนักงานราชการ (อุทยาน</w:t>
      </w:r>
      <w:r>
        <w:rPr>
          <w:rFonts w:ascii="TH SarabunIT๙" w:hAnsi="TH SarabunIT๙" w:cs="TH SarabunIT๙"/>
          <w:sz w:val="32"/>
          <w:szCs w:val="32"/>
          <w:cs/>
        </w:rPr>
        <w:t>แห่งชาติ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แม่ปิง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C6B79" w:rsidRDefault="00EC6B79" w:rsidP="00EC6B7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15.นายอนุชา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.ตำบลก้อ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EC6B79" w:rsidRDefault="00EC6B79" w:rsidP="00EC6B7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นางลภัสรดา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ดงคำฟู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ผู้อำนวยการกองวิชาการและแผนงาน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</w:t>
      </w:r>
    </w:p>
    <w:p w:rsidR="00EC6B79" w:rsidRDefault="00EC6B79" w:rsidP="00EC6B7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17.นางสาวภา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แต้คำ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</w:t>
      </w:r>
      <w:r w:rsidRPr="00931C69">
        <w:rPr>
          <w:rFonts w:ascii="TH SarabunIT๙" w:hAnsi="TH SarabunIT๙" w:cs="TH SarabunIT๙" w:hint="cs"/>
          <w:sz w:val="32"/>
          <w:szCs w:val="32"/>
          <w:cs/>
        </w:rPr>
        <w:t xml:space="preserve">ฏิบัติงาน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กรรมการ/ผู้ช่วยเลขานุการ</w:t>
      </w:r>
    </w:p>
    <w:p w:rsidR="00EC6B79" w:rsidRDefault="00EC6B79" w:rsidP="00EC6B79">
      <w:pPr>
        <w:spacing w:after="0" w:line="240" w:lineRule="auto"/>
        <w:ind w:firstLine="720"/>
        <w:rPr>
          <w:rFonts w:ascii="TH SarabunIT๙" w:hAnsi="TH SarabunIT๙" w:hint="cs"/>
        </w:rPr>
      </w:pPr>
      <w:r>
        <w:rPr>
          <w:rFonts w:ascii="TH SarabunIT๙" w:hAnsi="TH SarabunIT๙" w:hint="cs"/>
          <w:cs/>
        </w:rPr>
        <w:t>18.นาย</w:t>
      </w:r>
      <w:proofErr w:type="spellStart"/>
      <w:r>
        <w:rPr>
          <w:rFonts w:ascii="TH SarabunIT๙" w:hAnsi="TH SarabunIT๙" w:hint="cs"/>
          <w:cs/>
        </w:rPr>
        <w:t>สุขสวัฏดิ์</w:t>
      </w:r>
      <w:proofErr w:type="spellEnd"/>
      <w:r>
        <w:rPr>
          <w:rFonts w:ascii="TH SarabunIT๙" w:hAnsi="TH SarabunIT๙" w:hint="cs"/>
          <w:cs/>
        </w:rPr>
        <w:t xml:space="preserve">       </w:t>
      </w:r>
      <w:proofErr w:type="spellStart"/>
      <w:r>
        <w:rPr>
          <w:rFonts w:ascii="TH SarabunIT๙" w:hAnsi="TH SarabunIT๙" w:hint="cs"/>
          <w:cs/>
        </w:rPr>
        <w:t>นันศ์</w:t>
      </w:r>
      <w:proofErr w:type="spellEnd"/>
      <w:r>
        <w:rPr>
          <w:rFonts w:ascii="TH SarabunIT๙" w:hAnsi="TH SarabunIT๙" w:hint="cs"/>
          <w:cs/>
        </w:rPr>
        <w:t xml:space="preserve">ป้อม      </w:t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 w:hint="cs"/>
          <w:cs/>
        </w:rPr>
        <w:t>ผู้ช่วยนักวิเคราะห์นโยบายและแผน</w:t>
      </w:r>
      <w:r w:rsidRPr="00931C69">
        <w:rPr>
          <w:rFonts w:ascii="TH SarabunIT๙" w:hAnsi="TH SarabunIT๙" w:hint="cs"/>
          <w:cs/>
        </w:rPr>
        <w:t xml:space="preserve">  </w:t>
      </w:r>
      <w:r>
        <w:rPr>
          <w:rFonts w:ascii="TH SarabunIT๙" w:hAnsi="TH SarabunIT๙" w:hint="cs"/>
          <w:cs/>
        </w:rPr>
        <w:t xml:space="preserve">     กรรมการ/ผู้ช่วยเลขานุการ</w:t>
      </w:r>
    </w:p>
    <w:p w:rsidR="00784972" w:rsidRPr="00784972" w:rsidRDefault="00784972" w:rsidP="00784972">
      <w:pPr>
        <w:spacing w:after="0" w:line="240" w:lineRule="auto"/>
        <w:ind w:firstLine="720"/>
        <w:rPr>
          <w:rFonts w:ascii="TH SarabunIT๙" w:hAnsi="TH SarabunIT๙"/>
        </w:rPr>
      </w:pPr>
      <w:r w:rsidRPr="00784972">
        <w:rPr>
          <w:rFonts w:ascii="TH SarabunIT๙" w:hAnsi="TH SarabunIT๙"/>
          <w:cs/>
        </w:rPr>
        <w:t xml:space="preserve">ทั้งนี้ ให้นายก </w:t>
      </w:r>
      <w:proofErr w:type="spellStart"/>
      <w:r w:rsidRPr="00784972">
        <w:rPr>
          <w:rFonts w:ascii="TH SarabunIT๙" w:hAnsi="TH SarabunIT๙"/>
          <w:cs/>
        </w:rPr>
        <w:t>อปท</w:t>
      </w:r>
      <w:proofErr w:type="spellEnd"/>
      <w:r w:rsidRPr="00784972">
        <w:rPr>
          <w:rFonts w:ascii="TH SarabunIT๙" w:hAnsi="TH SarabunIT๙"/>
          <w:cs/>
        </w:rPr>
        <w:t>. เป็นผู้ออกคำสั่งหรือประกาศแต่งตั้ง</w:t>
      </w:r>
    </w:p>
    <w:p w:rsidR="00784972" w:rsidRPr="00552FF7" w:rsidRDefault="00784972" w:rsidP="00784972">
      <w:pPr>
        <w:spacing w:after="0" w:line="240" w:lineRule="auto"/>
        <w:rPr>
          <w:rFonts w:ascii="TH SarabunIT๙" w:hAnsi="TH SarabunIT๙"/>
          <w:b/>
          <w:bCs/>
        </w:rPr>
      </w:pPr>
      <w:r w:rsidRPr="00552FF7">
        <w:rPr>
          <w:rFonts w:ascii="TH SarabunIT๙" w:hAnsi="TH SarabunIT๙"/>
          <w:b/>
          <w:bCs/>
          <w:cs/>
        </w:rPr>
        <w:t>อำนาจหน้าที่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1.</w:t>
      </w:r>
      <w:r w:rsidRPr="00784972">
        <w:rPr>
          <w:rFonts w:ascii="TH SarabunIT๙" w:hAnsi="TH SarabunIT๙"/>
          <w:cs/>
        </w:rPr>
        <w:t>ส่งเสริมกระบวนการมีส่วนร่วมของประชาชน ในการสร้างองค์ความรู้ให้แก่ประชาชนในพื้นที่ เพื่อร่วมกันพัฒนาท้องถิ่น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2.</w:t>
      </w:r>
      <w:r w:rsidRPr="00784972">
        <w:rPr>
          <w:rFonts w:ascii="TH SarabunIT๙" w:hAnsi="TH SarabunIT๙"/>
          <w:cs/>
        </w:rPr>
        <w:t>ประสานความร่วมมือภาครัฐ ภาคเอกชน และภาคประชาชน ในการร่วมมือกันส่งเสริมการมีส่วนร่วมของประชาชนในการพัฒนานวัตกรรมท้องถิ่น รวมทั้ง เชื่อมโยงการดำเนินงานกิจกรรม/โครงการให้เกิดการบูร</w:t>
      </w:r>
      <w:proofErr w:type="spellStart"/>
      <w:r w:rsidRPr="00784972">
        <w:rPr>
          <w:rFonts w:ascii="TH SarabunIT๙" w:hAnsi="TH SarabunIT๙"/>
          <w:cs/>
        </w:rPr>
        <w:t>ณา</w:t>
      </w:r>
      <w:proofErr w:type="spellEnd"/>
      <w:r w:rsidRPr="00784972">
        <w:rPr>
          <w:rFonts w:ascii="TH SarabunIT๙" w:hAnsi="TH SarabunIT๙"/>
          <w:cs/>
        </w:rPr>
        <w:t>การดำเนินงาน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3.</w:t>
      </w:r>
      <w:r w:rsidRPr="00784972">
        <w:rPr>
          <w:rFonts w:ascii="TH SarabunIT๙" w:hAnsi="TH SarabunIT๙"/>
          <w:cs/>
        </w:rPr>
        <w:t>จัดทำแผนปฏิบัติงานของศูนย์ประจำปี รวมทั้งการติดตามประเมินผลและรายงานผลการดำเนินงานของศูนย์ให้สำนักงาน ก.</w:t>
      </w:r>
      <w:proofErr w:type="spellStart"/>
      <w:r w:rsidRPr="00784972">
        <w:rPr>
          <w:rFonts w:ascii="TH SarabunIT๙" w:hAnsi="TH SarabunIT๙"/>
          <w:cs/>
        </w:rPr>
        <w:t>ก.ถ</w:t>
      </w:r>
      <w:proofErr w:type="spellEnd"/>
      <w:r w:rsidRPr="00784972">
        <w:rPr>
          <w:rFonts w:ascii="TH SarabunIT๙" w:hAnsi="TH SarabunIT๙"/>
          <w:cs/>
        </w:rPr>
        <w:t xml:space="preserve">. ทราบ ปีละ </w:t>
      </w:r>
      <w:r w:rsidRPr="00784972">
        <w:rPr>
          <w:rFonts w:ascii="TH SarabunIT๙" w:hAnsi="TH SarabunIT๙"/>
        </w:rPr>
        <w:t>2</w:t>
      </w:r>
      <w:r w:rsidRPr="00784972">
        <w:rPr>
          <w:rFonts w:ascii="TH SarabunIT๙" w:hAnsi="TH SarabunIT๙"/>
          <w:cs/>
        </w:rPr>
        <w:t xml:space="preserve"> ครั้ง (รายงาน </w:t>
      </w:r>
      <w:r w:rsidRPr="00784972">
        <w:rPr>
          <w:rFonts w:ascii="TH SarabunIT๙" w:hAnsi="TH SarabunIT๙"/>
        </w:rPr>
        <w:t>6</w:t>
      </w:r>
      <w:r w:rsidRPr="00784972">
        <w:rPr>
          <w:rFonts w:ascii="TH SarabunIT๙" w:hAnsi="TH SarabunIT๙"/>
          <w:cs/>
        </w:rPr>
        <w:t xml:space="preserve"> เดือน/ครั้ง)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4.</w:t>
      </w:r>
      <w:r w:rsidRPr="00784972">
        <w:rPr>
          <w:rFonts w:ascii="TH SarabunIT๙" w:hAnsi="TH SarabunIT๙"/>
          <w:cs/>
        </w:rPr>
        <w:t xml:space="preserve">สร้างช่องทางการรับรู้และช่องทางการประสานงาน เปิดโอกาสให้ประชาชน เข้ามามีส่วนร่วมในการบริหารงานของ </w:t>
      </w:r>
      <w:proofErr w:type="spellStart"/>
      <w:r w:rsidRPr="00784972">
        <w:rPr>
          <w:rFonts w:ascii="TH SarabunIT๙" w:hAnsi="TH SarabunIT๙"/>
          <w:cs/>
        </w:rPr>
        <w:t>อปท</w:t>
      </w:r>
      <w:proofErr w:type="spellEnd"/>
      <w:r w:rsidRPr="00784972">
        <w:rPr>
          <w:rFonts w:ascii="TH SarabunIT๙" w:hAnsi="TH SarabunIT๙"/>
          <w:cs/>
        </w:rPr>
        <w:t>.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5.</w:t>
      </w:r>
      <w:r w:rsidRPr="00784972">
        <w:rPr>
          <w:rFonts w:ascii="TH SarabunIT๙" w:hAnsi="TH SarabunIT๙"/>
          <w:cs/>
        </w:rPr>
        <w:t>เป็นศูนย์นำร่องเพื่อเป็นแบบอย่าง (</w:t>
      </w:r>
      <w:r w:rsidRPr="00784972">
        <w:rPr>
          <w:rFonts w:ascii="TH SarabunIT๙" w:hAnsi="TH SarabunIT๙"/>
        </w:rPr>
        <w:t xml:space="preserve">Model) </w:t>
      </w:r>
      <w:r w:rsidRPr="00784972">
        <w:rPr>
          <w:rFonts w:ascii="TH SarabunIT๙" w:hAnsi="TH SarabunIT๙"/>
          <w:cs/>
        </w:rPr>
        <w:t xml:space="preserve">เผยแพร่ให้ </w:t>
      </w:r>
      <w:proofErr w:type="spellStart"/>
      <w:r w:rsidRPr="00784972">
        <w:rPr>
          <w:rFonts w:ascii="TH SarabunIT๙" w:hAnsi="TH SarabunIT๙"/>
          <w:cs/>
        </w:rPr>
        <w:t>อปท</w:t>
      </w:r>
      <w:proofErr w:type="spellEnd"/>
      <w:r w:rsidRPr="00784972">
        <w:rPr>
          <w:rFonts w:ascii="TH SarabunIT๙" w:hAnsi="TH SarabunIT๙"/>
          <w:cs/>
        </w:rPr>
        <w:t>. อื่นๆ และหน่วยงานที่เกี่ยวข้องประยุกต์ใช้ตามความเหมาะสม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6.</w:t>
      </w:r>
      <w:r w:rsidRPr="00784972">
        <w:rPr>
          <w:rFonts w:ascii="TH SarabunIT๙" w:hAnsi="TH SarabunIT๙"/>
          <w:cs/>
        </w:rPr>
        <w:t>ขยายผลการมีส่วนร่วมของประชาชนไปยังองค์กรปกครองส่วนท้องถิ่นอื่น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7.</w:t>
      </w:r>
      <w:r w:rsidRPr="00784972">
        <w:rPr>
          <w:rFonts w:ascii="TH SarabunIT๙" w:hAnsi="TH SarabunIT๙"/>
          <w:cs/>
        </w:rPr>
        <w:t>แต่งตั้งคณะอนุกรรมการ คณะทำงาน เพื่อช่วยเหลือการปฏิบัติหน้าที่ตามที่</w:t>
      </w:r>
      <w:r w:rsidRPr="00784972">
        <w:rPr>
          <w:rFonts w:ascii="TH SarabunIT๙" w:hAnsi="TH SarabunIT๙"/>
        </w:rPr>
        <w:t xml:space="preserve"> </w:t>
      </w:r>
      <w:r w:rsidRPr="00784972">
        <w:rPr>
          <w:rFonts w:ascii="TH SarabunIT๙" w:hAnsi="TH SarabunIT๙"/>
          <w:cs/>
        </w:rPr>
        <w:t>คณะกรรมการศูนย์ฯ มอบหมาย</w:t>
      </w:r>
    </w:p>
    <w:p w:rsid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8.</w:t>
      </w:r>
      <w:r w:rsidRPr="00784972">
        <w:rPr>
          <w:rFonts w:ascii="TH SarabunIT๙" w:hAnsi="TH SarabunIT๙"/>
          <w:cs/>
        </w:rPr>
        <w:t>ดำเนินการอื่น ๆ ตามที่คณะกรรมการศูนย์ฯ เห็นสมควร</w:t>
      </w:r>
    </w:p>
    <w:p w:rsidR="00784972" w:rsidRPr="00784972" w:rsidRDefault="00784972" w:rsidP="00784972">
      <w:pPr>
        <w:spacing w:after="0" w:line="240" w:lineRule="auto"/>
        <w:rPr>
          <w:rFonts w:ascii="TH SarabunIT๙" w:hAnsi="TH SarabunIT๙"/>
        </w:rPr>
      </w:pPr>
    </w:p>
    <w:p w:rsidR="00784972" w:rsidRPr="00552FF7" w:rsidRDefault="00552FF7" w:rsidP="00784972">
      <w:pPr>
        <w:spacing w:after="0" w:line="240" w:lineRule="auto"/>
        <w:rPr>
          <w:rFonts w:ascii="TH SarabunIT๙" w:hAnsi="TH SarabunIT๙"/>
          <w:b/>
          <w:bCs/>
          <w:u w:val="single"/>
        </w:rPr>
      </w:pPr>
      <w:r w:rsidRPr="00552FF7">
        <w:rPr>
          <w:rFonts w:ascii="TH SarabunIT๙" w:hAnsi="TH SarabunIT๙" w:hint="cs"/>
          <w:b/>
          <w:bCs/>
          <w:u w:val="single"/>
          <w:cs/>
        </w:rPr>
        <w:t>4.</w:t>
      </w:r>
      <w:r w:rsidR="00784972" w:rsidRPr="00552FF7">
        <w:rPr>
          <w:rFonts w:ascii="TH SarabunIT๙" w:hAnsi="TH SarabunIT๙"/>
          <w:b/>
          <w:bCs/>
          <w:u w:val="single"/>
          <w:cs/>
        </w:rPr>
        <w:t>ภารกิจของศูนย์ส่งเสริมการมีส่วนร่วมของประชาชน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1.</w:t>
      </w:r>
      <w:r w:rsidRPr="00784972">
        <w:rPr>
          <w:rFonts w:ascii="TH SarabunIT๙" w:hAnsi="TH SarabunIT๙"/>
          <w:cs/>
        </w:rPr>
        <w:t>ประกาศจัดตั้งศูนย์ส่งเสริมการมีส่วนร่วมของประชาชน และแต่งตั้งคณะกรรมการศูนย์ฯ และประกาศแจ้งให้ประชาชนและหน่วยงานที่เกี่ยวข้องในพื้นที่ทราบโดยทั่วกัน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lastRenderedPageBreak/>
        <w:t>2.</w:t>
      </w:r>
      <w:r w:rsidRPr="00784972">
        <w:rPr>
          <w:rFonts w:ascii="TH SarabunIT๙" w:hAnsi="TH SarabunIT๙"/>
          <w:cs/>
        </w:rPr>
        <w:t xml:space="preserve">ประชุมคณะกรรมการศูนย์ฯ เพื่อชี้แจงบทบาท อำนาจหน้าที่ของคณะกรรมการ และพิจารณาจัดทำแผนปฏิบัติงานของศูนย์ประจำปีงบประมาณ ที่สอดคล้องกับแผนพัฒนาท้องถิ่น และแผนการปฏิบัติงานประจำปีของ </w:t>
      </w:r>
      <w:proofErr w:type="spellStart"/>
      <w:r w:rsidRPr="00784972">
        <w:rPr>
          <w:rFonts w:ascii="TH SarabunIT๙" w:hAnsi="TH SarabunIT๙"/>
          <w:cs/>
        </w:rPr>
        <w:t>อปท</w:t>
      </w:r>
      <w:proofErr w:type="spellEnd"/>
      <w:r w:rsidRPr="00784972">
        <w:rPr>
          <w:rFonts w:ascii="TH SarabunIT๙" w:hAnsi="TH SarabunIT๙"/>
          <w:cs/>
        </w:rPr>
        <w:t>.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3.</w:t>
      </w:r>
      <w:r w:rsidRPr="00784972">
        <w:rPr>
          <w:rFonts w:ascii="TH SarabunIT๙" w:hAnsi="TH SarabunIT๙"/>
          <w:cs/>
        </w:rPr>
        <w:t>จัดประชุมชี้แจงสร้างการรับรู้ให้แก่ประชาชนและภาคีเครือข่ายในท้องถิ่น และจัดประชุมรับฟังความคิดเห็นของประชาชนให้เข้ามาเสนอความต้องการ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4.</w:t>
      </w:r>
      <w:r w:rsidRPr="00784972">
        <w:rPr>
          <w:rFonts w:ascii="TH SarabunIT๙" w:hAnsi="TH SarabunIT๙"/>
          <w:cs/>
        </w:rPr>
        <w:t>สร้างสื่อประชาสัมพันธ์ ช่องทางการเผยแพร่ รวบรวมสาระความรู้เกี่ยวกับการกระจายอำนาจ/การบริหารงานของท้องถิ่น/การส่งเสริมการมีส่วนร่วมของชุมชน รวมทั้งข่าวสารกิจกรรม โครงการนวัตกรรม เผยแพร่ได้อย่างรวดเร็วในวงกว้างและเข้าใจง่าย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5.</w:t>
      </w:r>
      <w:r w:rsidRPr="00784972">
        <w:rPr>
          <w:rFonts w:ascii="TH SarabunIT๙" w:hAnsi="TH SarabunIT๙"/>
          <w:cs/>
        </w:rPr>
        <w:t>มีการประสานการบูรณการความร่วมมือกับหน่วยงานภาครัฐ ภาคเอกชน และภาคประชาชน เพื่อสร้างภาคีเครือข่ายความร่วมมือกับทุกภาคส่วนในการพัฒนาท้องถิ่น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6.</w:t>
      </w:r>
      <w:r w:rsidRPr="00784972">
        <w:rPr>
          <w:rFonts w:ascii="TH SarabunIT๙" w:hAnsi="TH SarabunIT๙"/>
          <w:cs/>
        </w:rPr>
        <w:t>คณะกรรมการศูนย์ฯ จัดให้มีการติดตามประเมินผลการดำเนินงานตามแผนปฏิบัติงานประจำปี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7.</w:t>
      </w:r>
      <w:r w:rsidRPr="00784972">
        <w:rPr>
          <w:rFonts w:ascii="TH SarabunIT๙" w:hAnsi="TH SarabunIT๙"/>
          <w:cs/>
        </w:rPr>
        <w:t>รายงานผลการดำเนินงานของศูนย์ฯ ให้สำนักงาน ก.</w:t>
      </w:r>
      <w:proofErr w:type="spellStart"/>
      <w:r w:rsidRPr="00784972">
        <w:rPr>
          <w:rFonts w:ascii="TH SarabunIT๙" w:hAnsi="TH SarabunIT๙"/>
          <w:cs/>
        </w:rPr>
        <w:t>ก.ถ</w:t>
      </w:r>
      <w:proofErr w:type="spellEnd"/>
      <w:r w:rsidRPr="00784972">
        <w:rPr>
          <w:rFonts w:ascii="TH SarabunIT๙" w:hAnsi="TH SarabunIT๙"/>
          <w:cs/>
        </w:rPr>
        <w:t xml:space="preserve">. ทราบอย่างน้อยปีละ </w:t>
      </w:r>
      <w:r w:rsidRPr="00784972">
        <w:rPr>
          <w:rFonts w:ascii="TH SarabunIT๙" w:hAnsi="TH SarabunIT๙"/>
        </w:rPr>
        <w:t>2</w:t>
      </w:r>
      <w:r w:rsidRPr="00784972">
        <w:rPr>
          <w:rFonts w:ascii="TH SarabunIT๙" w:hAnsi="TH SarabunIT๙"/>
          <w:cs/>
        </w:rPr>
        <w:t xml:space="preserve"> รอบ</w:t>
      </w:r>
      <w:r w:rsidRPr="00784972">
        <w:rPr>
          <w:rFonts w:ascii="TH SarabunIT๙" w:hAnsi="TH SarabunIT๙"/>
        </w:rPr>
        <w:t xml:space="preserve"> </w:t>
      </w:r>
      <w:proofErr w:type="gramStart"/>
      <w:r w:rsidRPr="00784972">
        <w:rPr>
          <w:rFonts w:ascii="TH SarabunIT๙" w:hAnsi="TH SarabunIT๙"/>
        </w:rPr>
        <w:t>( 6</w:t>
      </w:r>
      <w:proofErr w:type="gramEnd"/>
      <w:r w:rsidRPr="00784972">
        <w:rPr>
          <w:rFonts w:ascii="TH SarabunIT๙" w:hAnsi="TH SarabunIT๙"/>
        </w:rPr>
        <w:t xml:space="preserve"> </w:t>
      </w:r>
      <w:r w:rsidRPr="00784972">
        <w:rPr>
          <w:rFonts w:ascii="TH SarabunIT๙" w:hAnsi="TH SarabunIT๙"/>
          <w:cs/>
        </w:rPr>
        <w:t>เดือน/ครั้ง)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8.</w:t>
      </w:r>
      <w:r w:rsidRPr="00784972">
        <w:rPr>
          <w:rFonts w:ascii="TH SarabunIT๙" w:hAnsi="TH SarabunIT๙"/>
          <w:cs/>
        </w:rPr>
        <w:t>สร้างสรรค์ คิดค้นนวัตกรรมใหม่เพื่อการพัฒนาการให้บริการสาธารณะ เพื่อตอบสนองความต้องการของประชาชน</w:t>
      </w:r>
    </w:p>
    <w:p w:rsidR="00784972" w:rsidRPr="00784972" w:rsidRDefault="00784972" w:rsidP="00784972">
      <w:pPr>
        <w:spacing w:after="0" w:line="240" w:lineRule="auto"/>
        <w:ind w:firstLine="720"/>
        <w:jc w:val="thaiDistribute"/>
        <w:rPr>
          <w:rFonts w:ascii="TH SarabunIT๙" w:hAnsi="TH SarabunIT๙"/>
        </w:rPr>
      </w:pPr>
      <w:r w:rsidRPr="00784972">
        <w:rPr>
          <w:rFonts w:ascii="TH SarabunIT๙" w:hAnsi="TH SarabunIT๙"/>
        </w:rPr>
        <w:t>9.</w:t>
      </w:r>
      <w:r w:rsidRPr="00784972">
        <w:rPr>
          <w:rFonts w:ascii="TH SarabunIT๙" w:hAnsi="TH SarabunIT๙"/>
          <w:cs/>
        </w:rPr>
        <w:t>มีกิจกรรมสัญจรในพื้นที่อย่างครอบคลุม และขยายต่อยอดไปยังพื้นที่ข้างเคียงสร้างสัมพันธมิตร และจูงใจให้ประชาชนในพื้นที่เข้ามาร่วมด้วย</w:t>
      </w:r>
    </w:p>
    <w:p w:rsidR="00784972" w:rsidRPr="00784972" w:rsidRDefault="00784972" w:rsidP="00784972">
      <w:pPr>
        <w:spacing w:after="0" w:line="240" w:lineRule="auto"/>
        <w:rPr>
          <w:rFonts w:ascii="TH SarabunIT๙" w:hAnsi="TH SarabunIT๙"/>
        </w:rPr>
      </w:pPr>
    </w:p>
    <w:p w:rsidR="009F7596" w:rsidRPr="009F7596" w:rsidRDefault="009F7596" w:rsidP="009F7596">
      <w:pPr>
        <w:spacing w:after="0" w:line="240" w:lineRule="auto"/>
        <w:rPr>
          <w:b/>
          <w:bCs/>
        </w:rPr>
      </w:pPr>
    </w:p>
    <w:p w:rsidR="00332C48" w:rsidRDefault="00332C48" w:rsidP="00194E11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332C48" w:rsidRPr="00332C48" w:rsidRDefault="00332C48" w:rsidP="00194E11">
      <w:pPr>
        <w:spacing w:after="0" w:line="240" w:lineRule="auto"/>
        <w:jc w:val="center"/>
        <w:rPr>
          <w:b/>
          <w:bCs/>
          <w:sz w:val="52"/>
          <w:szCs w:val="52"/>
          <w:cs/>
        </w:rPr>
        <w:sectPr w:rsidR="00332C48" w:rsidRPr="00332C48" w:rsidSect="004516F0">
          <w:pgSz w:w="11909" w:h="16834" w:code="9"/>
          <w:pgMar w:top="1440" w:right="720" w:bottom="814" w:left="810" w:header="706" w:footer="706" w:gutter="0"/>
          <w:cols w:space="708"/>
          <w:docGrid w:linePitch="435"/>
        </w:sectPr>
      </w:pPr>
    </w:p>
    <w:p w:rsidR="00FE49DC" w:rsidRPr="00FE49DC" w:rsidRDefault="00FE49DC" w:rsidP="00FE49DC">
      <w:pPr>
        <w:spacing w:after="0" w:line="240" w:lineRule="auto"/>
        <w:rPr>
          <w:b/>
          <w:bCs/>
          <w:u w:val="single"/>
        </w:rPr>
      </w:pPr>
      <w:r w:rsidRPr="00FE49DC">
        <w:rPr>
          <w:rFonts w:hint="cs"/>
          <w:b/>
          <w:bCs/>
          <w:u w:val="single"/>
          <w:cs/>
        </w:rPr>
        <w:lastRenderedPageBreak/>
        <w:t>5.แผนปฏิบัติงานศูนย์ส่งเสริมการมีส่วนร่วมของประชาชนตำบลก้อ</w:t>
      </w:r>
    </w:p>
    <w:p w:rsidR="00EF04FF" w:rsidRPr="00194E11" w:rsidRDefault="00EF04FF" w:rsidP="00EF04FF">
      <w:pPr>
        <w:spacing w:after="0" w:line="240" w:lineRule="auto"/>
        <w:jc w:val="center"/>
        <w:rPr>
          <w:b/>
          <w:bCs/>
        </w:rPr>
      </w:pPr>
      <w:r w:rsidRPr="00194E11">
        <w:rPr>
          <w:rFonts w:hint="cs"/>
          <w:b/>
          <w:bCs/>
          <w:cs/>
        </w:rPr>
        <w:t>บัญชีโครงการ/กิจกรรม/งบประมาณ แผนส่งเสริมการมีส่วนร่วมของประชาชน ประจำปีงบประมาณ พ.ศ.2562</w:t>
      </w:r>
    </w:p>
    <w:p w:rsidR="004516F0" w:rsidRDefault="00EF04FF" w:rsidP="00194E11">
      <w:pPr>
        <w:spacing w:after="0" w:line="240" w:lineRule="auto"/>
        <w:jc w:val="center"/>
        <w:rPr>
          <w:rFonts w:hint="cs"/>
          <w:b/>
          <w:bCs/>
        </w:rPr>
      </w:pPr>
      <w:r w:rsidRPr="00194E11">
        <w:rPr>
          <w:rFonts w:hint="cs"/>
          <w:b/>
          <w:bCs/>
          <w:cs/>
        </w:rPr>
        <w:t>เทศ</w:t>
      </w:r>
      <w:r w:rsidR="00EC6B79">
        <w:rPr>
          <w:rFonts w:hint="cs"/>
          <w:b/>
          <w:bCs/>
          <w:cs/>
        </w:rPr>
        <w:t>บาลตำบลก้อ อำเภอลี้ จังหวัดลำพูน</w:t>
      </w:r>
    </w:p>
    <w:p w:rsidR="004516F0" w:rsidRDefault="004516F0" w:rsidP="00194E11">
      <w:pPr>
        <w:spacing w:after="0" w:line="240" w:lineRule="auto"/>
        <w:jc w:val="center"/>
        <w:rPr>
          <w:b/>
          <w:bCs/>
        </w:rPr>
      </w:pPr>
    </w:p>
    <w:tbl>
      <w:tblPr>
        <w:tblpPr w:leftFromText="180" w:rightFromText="180" w:vertAnchor="page" w:horzAnchor="margin" w:tblpY="2312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1335"/>
        <w:gridCol w:w="1529"/>
        <w:gridCol w:w="540"/>
        <w:gridCol w:w="544"/>
        <w:gridCol w:w="642"/>
        <w:gridCol w:w="528"/>
        <w:gridCol w:w="540"/>
        <w:gridCol w:w="633"/>
        <w:gridCol w:w="540"/>
        <w:gridCol w:w="455"/>
        <w:gridCol w:w="540"/>
        <w:gridCol w:w="544"/>
        <w:gridCol w:w="540"/>
        <w:gridCol w:w="540"/>
      </w:tblGrid>
      <w:tr w:rsidR="00EF04FF" w:rsidRPr="00933F1A" w:rsidTr="00EF04FF">
        <w:trPr>
          <w:trHeight w:val="284"/>
        </w:trPr>
        <w:tc>
          <w:tcPr>
            <w:tcW w:w="5305" w:type="dxa"/>
            <w:vMerge w:val="restart"/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cs/>
              </w:rPr>
            </w:pPr>
            <w:r w:rsidRPr="00304012">
              <w:rPr>
                <w:rFonts w:ascii="TH SarabunIT๙" w:eastAsia="Cordia New" w:hAnsi="TH SarabunIT๙" w:hint="cs"/>
                <w:b/>
                <w:bCs/>
                <w:cs/>
              </w:rPr>
              <w:t>แผนงาน/โครงการ/กิจกรรม</w:t>
            </w: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</w:rPr>
            </w:pPr>
            <w:r w:rsidRPr="00304012">
              <w:rPr>
                <w:rFonts w:ascii="TH SarabunIT๙" w:eastAsia="Cordia New" w:hAnsi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</w:rPr>
            </w:pPr>
            <w:r w:rsidRPr="00304012">
              <w:rPr>
                <w:rFonts w:ascii="TH SarabunIT๙" w:eastAsia="Cordia New" w:hAnsi="TH SarabunIT๙" w:hint="cs"/>
                <w:b/>
                <w:bCs/>
                <w:cs/>
              </w:rPr>
              <w:t>สถานที่</w:t>
            </w:r>
          </w:p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</w:rPr>
            </w:pPr>
            <w:r w:rsidRPr="00304012">
              <w:rPr>
                <w:rFonts w:ascii="TH SarabunIT๙" w:eastAsia="Cordia New" w:hAnsi="TH SarabunIT๙" w:hint="cs"/>
                <w:b/>
                <w:bCs/>
                <w:cs/>
              </w:rPr>
              <w:t>ดำเนินงาน</w:t>
            </w:r>
          </w:p>
        </w:tc>
        <w:tc>
          <w:tcPr>
            <w:tcW w:w="17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</w:rPr>
            </w:pPr>
            <w:r w:rsidRPr="00304012">
              <w:rPr>
                <w:rFonts w:ascii="TH SarabunIT๙" w:eastAsia="Cordia New" w:hAnsi="TH SarabunIT๙" w:hint="cs"/>
                <w:b/>
                <w:bCs/>
                <w:cs/>
              </w:rPr>
              <w:t>พ.ศ. 2561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cs/>
              </w:rPr>
            </w:pPr>
            <w:r w:rsidRPr="00304012">
              <w:rPr>
                <w:rFonts w:ascii="TH SarabunIT๙" w:eastAsia="Cordia New" w:hAnsi="TH SarabunIT๙" w:hint="cs"/>
                <w:b/>
                <w:bCs/>
                <w:cs/>
              </w:rPr>
              <w:t>พ.ศ.2562</w:t>
            </w:r>
          </w:p>
        </w:tc>
      </w:tr>
      <w:tr w:rsidR="00EF04FF" w:rsidRPr="00933F1A" w:rsidTr="00EF04FF">
        <w:trPr>
          <w:trHeight w:val="240"/>
        </w:trPr>
        <w:tc>
          <w:tcPr>
            <w:tcW w:w="5305" w:type="dxa"/>
            <w:vMerge/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rPr>
                <w:rFonts w:ascii="TH SarabunIT๙" w:eastAsia="Cordia New" w:hAnsi="TH SarabunIT๙"/>
                <w:b/>
                <w:bCs/>
                <w:cs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cs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proofErr w:type="spellStart"/>
            <w:r w:rsidRPr="00304012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ต.ค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พ.ย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304012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ม.ค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ก.พ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304012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304012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304012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304012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304012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304012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4FF" w:rsidRPr="00304012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304012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EF04FF" w:rsidRPr="00BF05F7" w:rsidTr="00EF04FF">
        <w:trPr>
          <w:trHeight w:val="240"/>
        </w:trPr>
        <w:tc>
          <w:tcPr>
            <w:tcW w:w="5305" w:type="dxa"/>
            <w:shd w:val="clear" w:color="auto" w:fill="auto"/>
          </w:tcPr>
          <w:p w:rsidR="00EF04FF" w:rsidRDefault="00EF04FF" w:rsidP="00EF04FF">
            <w:pPr>
              <w:spacing w:after="0" w:line="240" w:lineRule="auto"/>
              <w:rPr>
                <w:rFonts w:ascii="TH SarabunIT๙" w:hAnsi="TH SarabunIT๙"/>
                <w:szCs w:val="24"/>
              </w:rPr>
            </w:pPr>
            <w:r>
              <w:rPr>
                <w:rFonts w:ascii="TH SarabunIT๙" w:hAnsi="TH SarabunIT๙" w:hint="cs"/>
                <w:szCs w:val="24"/>
                <w:cs/>
              </w:rPr>
              <w:t>1.</w:t>
            </w:r>
            <w:r w:rsidRPr="0024359B">
              <w:rPr>
                <w:rFonts w:ascii="TH SarabunIT๙" w:hAnsi="TH SarabunIT๙"/>
                <w:szCs w:val="24"/>
              </w:rPr>
              <w:t xml:space="preserve"> </w:t>
            </w:r>
            <w:r w:rsidRPr="0024359B">
              <w:rPr>
                <w:rFonts w:ascii="TH SarabunIT๙" w:hAnsi="TH SarabunIT๙"/>
                <w:b/>
                <w:bCs/>
                <w:szCs w:val="24"/>
                <w:cs/>
              </w:rPr>
              <w:t>การ</w:t>
            </w:r>
            <w:r>
              <w:rPr>
                <w:rFonts w:ascii="TH SarabunIT๙" w:hAnsi="TH SarabunIT๙" w:hint="cs"/>
                <w:b/>
                <w:bCs/>
                <w:szCs w:val="24"/>
                <w:cs/>
              </w:rPr>
              <w:t>เผยแพร่ข้อมูลข่าวสารเพื่ออำนวยความสะดวกแก่ประชาชน</w:t>
            </w:r>
          </w:p>
          <w:p w:rsidR="00EF04FF" w:rsidRPr="00BF05F7" w:rsidRDefault="00EF04FF" w:rsidP="00EF04FF">
            <w:pPr>
              <w:spacing w:after="0" w:line="240" w:lineRule="auto"/>
              <w:rPr>
                <w:rFonts w:ascii="TH SarabunIT๙" w:hAnsi="TH SarabunIT๙"/>
                <w:b/>
                <w:bCs/>
                <w:sz w:val="24"/>
                <w:szCs w:val="24"/>
              </w:rPr>
            </w:pP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>(</w:t>
            </w:r>
            <w:r w:rsidRPr="00BF05F7">
              <w:rPr>
                <w:rFonts w:ascii="TH SarabunIT๙" w:hAnsi="TH SarabunIT๙"/>
                <w:sz w:val="24"/>
                <w:szCs w:val="24"/>
              </w:rPr>
              <w:t>1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 xml:space="preserve">) </w:t>
            </w:r>
            <w:r w:rsidRPr="00BF05F7">
              <w:rPr>
                <w:rFonts w:ascii="TH SarabunIT๙" w:hAnsi="TH SarabunIT๙" w:hint="cs"/>
                <w:sz w:val="24"/>
                <w:szCs w:val="24"/>
                <w:cs/>
              </w:rPr>
              <w:t>โครงการ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 xml:space="preserve"> </w:t>
            </w:r>
            <w:r w:rsidRPr="00BF05F7">
              <w:rPr>
                <w:rFonts w:ascii="TH SarabunIT๙" w:hAnsi="TH SarabunIT๙"/>
                <w:sz w:val="24"/>
                <w:szCs w:val="24"/>
              </w:rPr>
              <w:t>“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>ปรับปรุงศูนย์ข้อมูลข่าวสารของ</w:t>
            </w:r>
            <w:r w:rsidRPr="00BF05F7">
              <w:rPr>
                <w:rFonts w:ascii="TH SarabunIT๙" w:hAnsi="TH SarabunIT๙" w:hint="cs"/>
                <w:sz w:val="24"/>
                <w:szCs w:val="24"/>
                <w:cs/>
              </w:rPr>
              <w:t>เทศบาลตำบลก้อ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>ให้มีประสิทธิภาพมากยิ่งขึ้น</w:t>
            </w:r>
            <w:r w:rsidRPr="00BF05F7">
              <w:rPr>
                <w:rFonts w:ascii="TH SarabunIT๙" w:hAnsi="TH SarabunIT๙"/>
                <w:sz w:val="24"/>
                <w:szCs w:val="24"/>
              </w:rPr>
              <w:t>”</w:t>
            </w:r>
          </w:p>
          <w:p w:rsidR="00EF04FF" w:rsidRPr="00BF05F7" w:rsidRDefault="00EF04FF" w:rsidP="00EF04FF">
            <w:pPr>
              <w:spacing w:after="0" w:line="240" w:lineRule="auto"/>
              <w:rPr>
                <w:rFonts w:ascii="TH SarabunIT๙" w:hAnsi="TH SarabunIT๙"/>
                <w:sz w:val="24"/>
                <w:szCs w:val="24"/>
              </w:rPr>
            </w:pP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 xml:space="preserve"> (2) กิจกรรม </w:t>
            </w:r>
            <w:r w:rsidRPr="00BF05F7">
              <w:rPr>
                <w:rFonts w:ascii="TH SarabunIT๙" w:hAnsi="TH SarabunIT๙"/>
                <w:sz w:val="24"/>
                <w:szCs w:val="24"/>
              </w:rPr>
              <w:t>“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>การออกระเบียบจัดตั้งศูนย์ข้อมูลข่าวสารของเทศบาลตำบลก้อ</w:t>
            </w:r>
            <w:r w:rsidRPr="00BF05F7">
              <w:rPr>
                <w:rFonts w:ascii="TH SarabunIT๙" w:hAnsi="TH SarabunIT๙"/>
                <w:sz w:val="24"/>
                <w:szCs w:val="24"/>
              </w:rPr>
              <w:t>”</w:t>
            </w:r>
          </w:p>
          <w:p w:rsidR="00EF04FF" w:rsidRPr="00BF05F7" w:rsidRDefault="00EF04FF" w:rsidP="00EF04FF">
            <w:pPr>
              <w:spacing w:after="0" w:line="240" w:lineRule="auto"/>
              <w:rPr>
                <w:rFonts w:ascii="TH SarabunIT๙" w:hAnsi="TH SarabunIT๙"/>
                <w:sz w:val="24"/>
                <w:szCs w:val="24"/>
              </w:rPr>
            </w:pP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 xml:space="preserve"> (3) กิจกรรม </w:t>
            </w:r>
            <w:r w:rsidRPr="00BF05F7">
              <w:rPr>
                <w:rFonts w:ascii="TH SarabunIT๙" w:hAnsi="TH SarabunIT๙"/>
                <w:sz w:val="24"/>
                <w:szCs w:val="24"/>
              </w:rPr>
              <w:t>“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 w:rsidRPr="00BF05F7">
              <w:rPr>
                <w:rFonts w:ascii="TH SarabunIT๙" w:hAnsi="TH SarabunIT๙"/>
                <w:sz w:val="24"/>
                <w:szCs w:val="24"/>
              </w:rPr>
              <w:t>”</w:t>
            </w:r>
          </w:p>
          <w:p w:rsidR="00EF04FF" w:rsidRPr="00BF05F7" w:rsidRDefault="00EF04FF" w:rsidP="00EF04FF">
            <w:pPr>
              <w:spacing w:after="0" w:line="240" w:lineRule="auto"/>
              <w:ind w:right="-108"/>
              <w:rPr>
                <w:rFonts w:ascii="TH SarabunIT๙" w:hAnsi="TH SarabunIT๙"/>
                <w:sz w:val="24"/>
                <w:szCs w:val="24"/>
              </w:rPr>
            </w:pPr>
            <w:r w:rsidRPr="00BF05F7">
              <w:rPr>
                <w:rFonts w:ascii="TH SarabunIT๙" w:hAnsi="TH SarabunIT๙"/>
                <w:sz w:val="24"/>
                <w:szCs w:val="24"/>
              </w:rPr>
              <w:t xml:space="preserve"> 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hint="cs"/>
                <w:sz w:val="24"/>
                <w:szCs w:val="24"/>
                <w:cs/>
              </w:rPr>
              <w:t>4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 xml:space="preserve">) มาตรการ </w:t>
            </w:r>
            <w:r w:rsidRPr="00BF05F7">
              <w:rPr>
                <w:rFonts w:ascii="TH SarabunIT๙" w:hAnsi="TH SarabunIT๙"/>
                <w:sz w:val="24"/>
                <w:szCs w:val="24"/>
              </w:rPr>
              <w:t>“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BF05F7">
              <w:rPr>
                <w:rFonts w:ascii="TH SarabunIT๙" w:hAnsi="TH SarabunIT๙"/>
                <w:sz w:val="24"/>
                <w:szCs w:val="24"/>
              </w:rPr>
              <w:t>”</w:t>
            </w:r>
          </w:p>
          <w:p w:rsidR="00EF04FF" w:rsidRPr="00BF05F7" w:rsidRDefault="00EF04FF" w:rsidP="00EF04FF">
            <w:pPr>
              <w:spacing w:after="0" w:line="240" w:lineRule="auto"/>
              <w:rPr>
                <w:rFonts w:ascii="TH SarabunIT๙" w:hAnsi="TH SarabunIT๙"/>
                <w:sz w:val="24"/>
                <w:szCs w:val="24"/>
              </w:rPr>
            </w:pP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 xml:space="preserve"> (</w:t>
            </w:r>
            <w:r>
              <w:rPr>
                <w:rFonts w:ascii="TH SarabunIT๙" w:hAnsi="TH SarabunIT๙" w:hint="cs"/>
                <w:sz w:val="24"/>
                <w:szCs w:val="24"/>
                <w:cs/>
              </w:rPr>
              <w:t>5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 xml:space="preserve">) กิจกรรม </w:t>
            </w:r>
            <w:r w:rsidRPr="00BF05F7">
              <w:rPr>
                <w:rFonts w:ascii="TH SarabunIT๙" w:hAnsi="TH SarabunIT๙"/>
                <w:sz w:val="24"/>
                <w:szCs w:val="24"/>
              </w:rPr>
              <w:t>“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 w:rsidRPr="00BF05F7">
              <w:rPr>
                <w:rFonts w:ascii="TH SarabunIT๙" w:hAnsi="TH SarabunIT๙" w:hint="cs"/>
                <w:sz w:val="24"/>
                <w:szCs w:val="24"/>
                <w:cs/>
              </w:rPr>
              <w:t>เทศบาลตำบล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>และการรับเรื่องร้องเรียนเกี่ยวกับการเงินการคลัง</w:t>
            </w:r>
            <w:r w:rsidRPr="00BF05F7">
              <w:rPr>
                <w:rFonts w:ascii="TH SarabunIT๙" w:hAnsi="TH SarabunIT๙"/>
                <w:sz w:val="24"/>
                <w:szCs w:val="24"/>
              </w:rPr>
              <w:t xml:space="preserve">”                            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hint="cs"/>
                <w:sz w:val="24"/>
                <w:szCs w:val="24"/>
                <w:cs/>
              </w:rPr>
              <w:t>6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 xml:space="preserve">) มาตรการ </w:t>
            </w:r>
            <w:r w:rsidRPr="00BF05F7">
              <w:rPr>
                <w:rFonts w:ascii="TH SarabunIT๙" w:hAnsi="TH SarabunIT๙"/>
                <w:sz w:val="24"/>
                <w:szCs w:val="24"/>
              </w:rPr>
              <w:t>“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>จัดให้มีช่องทางที่ประชาชนเข้าถึงข้อมูลข่าวสารขอ</w:t>
            </w:r>
            <w:r w:rsidRPr="00BF05F7">
              <w:rPr>
                <w:rFonts w:ascii="TH SarabunIT๙" w:hAnsi="TH SarabunIT๙" w:hint="cs"/>
                <w:sz w:val="24"/>
                <w:szCs w:val="24"/>
                <w:cs/>
              </w:rPr>
              <w:t>งเทศบาลตำบลก้อ</w:t>
            </w:r>
            <w:r w:rsidRPr="00BF05F7">
              <w:rPr>
                <w:rFonts w:ascii="TH SarabunIT๙" w:hAnsi="TH SarabunIT๙"/>
                <w:sz w:val="24"/>
                <w:szCs w:val="24"/>
              </w:rPr>
              <w:t>”</w:t>
            </w:r>
          </w:p>
          <w:p w:rsidR="00EF04FF" w:rsidRPr="00BF05F7" w:rsidRDefault="00EF04FF" w:rsidP="00EF04FF">
            <w:pPr>
              <w:spacing w:after="0" w:line="240" w:lineRule="auto"/>
              <w:rPr>
                <w:rFonts w:ascii="TH SarabunIT๙" w:hAnsi="TH SarabunIT๙"/>
                <w:sz w:val="24"/>
                <w:szCs w:val="24"/>
              </w:rPr>
            </w:pPr>
            <w:r w:rsidRPr="00BF05F7">
              <w:rPr>
                <w:rFonts w:ascii="TH SarabunIT๙" w:hAnsi="TH SarabunIT๙"/>
                <w:sz w:val="24"/>
                <w:szCs w:val="24"/>
              </w:rPr>
              <w:t xml:space="preserve"> 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hint="cs"/>
                <w:sz w:val="24"/>
                <w:szCs w:val="24"/>
                <w:cs/>
              </w:rPr>
              <w:t>7</w:t>
            </w:r>
            <w:r w:rsidRPr="00BF05F7">
              <w:rPr>
                <w:rFonts w:ascii="TH SarabunIT๙" w:hAnsi="TH SarabunIT๙"/>
                <w:sz w:val="24"/>
                <w:szCs w:val="24"/>
                <w:cs/>
              </w:rPr>
              <w:t>) โครงการสื่อประชาสัมพันธ์</w:t>
            </w:r>
          </w:p>
          <w:p w:rsidR="00EF04FF" w:rsidRPr="00933F1A" w:rsidRDefault="00EF04FF" w:rsidP="00EF04FF">
            <w:pPr>
              <w:spacing w:after="0" w:line="240" w:lineRule="auto"/>
              <w:rPr>
                <w:rFonts w:ascii="TH SarabunIT๙" w:eastAsia="Cordia New" w:hAnsi="TH SarabunIT๙"/>
                <w:cs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10,000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EF04FF" w:rsidRDefault="00EF04FF" w:rsidP="00EF04FF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Pr="00BF05F7" w:rsidRDefault="00EF04FF" w:rsidP="00EF04FF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6D51AE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2"/>
                <w:szCs w:val="22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</w:tr>
      <w:tr w:rsidR="00EF04FF" w:rsidRPr="00BF05F7" w:rsidTr="00EF04FF">
        <w:trPr>
          <w:trHeight w:val="240"/>
        </w:trPr>
        <w:tc>
          <w:tcPr>
            <w:tcW w:w="5305" w:type="dxa"/>
            <w:shd w:val="clear" w:color="auto" w:fill="auto"/>
          </w:tcPr>
          <w:p w:rsidR="00EF04FF" w:rsidRPr="00140D4A" w:rsidRDefault="00EF04FF" w:rsidP="00EF04FF">
            <w:pPr>
              <w:spacing w:after="0" w:line="240" w:lineRule="auto"/>
              <w:rPr>
                <w:rFonts w:ascii="TH SarabunIT๙" w:eastAsia="Cordia New" w:hAnsi="TH SarabunIT๙"/>
                <w:b/>
                <w:bCs/>
                <w:sz w:val="24"/>
                <w:szCs w:val="24"/>
              </w:rPr>
            </w:pPr>
            <w:r w:rsidRPr="00140D4A">
              <w:rPr>
                <w:rFonts w:ascii="TH SarabunIT๙" w:eastAsia="Cordia New" w:hAnsi="TH SarabunIT๙"/>
                <w:b/>
                <w:bCs/>
                <w:sz w:val="24"/>
                <w:szCs w:val="24"/>
                <w:cs/>
              </w:rPr>
              <w:t>2</w:t>
            </w:r>
            <w:r w:rsidRPr="00567CF8">
              <w:rPr>
                <w:rFonts w:ascii="TH SarabunIT๙" w:eastAsia="Cordia New" w:hAnsi="TH SarabunIT๙" w:hint="cs"/>
                <w:b/>
                <w:bCs/>
                <w:sz w:val="24"/>
                <w:szCs w:val="24"/>
                <w:cs/>
              </w:rPr>
              <w:t>.</w:t>
            </w:r>
            <w:r w:rsidRPr="00140D4A">
              <w:rPr>
                <w:rFonts w:ascii="TH SarabunIT๙" w:eastAsia="Cordia New" w:hAnsi="TH SarabunIT๙"/>
                <w:b/>
                <w:bCs/>
                <w:sz w:val="24"/>
                <w:szCs w:val="24"/>
                <w:cs/>
              </w:rPr>
              <w:t xml:space="preserve">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EF04FF" w:rsidRPr="00140D4A" w:rsidRDefault="00EF04FF" w:rsidP="00EF04FF">
            <w:pPr>
              <w:spacing w:after="0" w:line="240" w:lineRule="auto"/>
              <w:ind w:right="-108"/>
              <w:rPr>
                <w:rFonts w:ascii="TH SarabunIT๙" w:eastAsia="Cordia New" w:hAnsi="TH SarabunIT๙"/>
                <w:sz w:val="24"/>
                <w:szCs w:val="24"/>
              </w:rPr>
            </w:pP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 xml:space="preserve"> (1) โครงการจัดประชาคมแผนชุมชนประจำปี</w:t>
            </w:r>
          </w:p>
          <w:p w:rsidR="00EF04FF" w:rsidRPr="00140D4A" w:rsidRDefault="00EF04FF" w:rsidP="00EF04FF">
            <w:pPr>
              <w:spacing w:after="0" w:line="240" w:lineRule="auto"/>
              <w:ind w:right="-108"/>
              <w:rPr>
                <w:rFonts w:ascii="TH SarabunIT๙" w:eastAsia="Cordia New" w:hAnsi="TH SarabunIT๙"/>
                <w:sz w:val="24"/>
                <w:szCs w:val="24"/>
              </w:rPr>
            </w:pP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 xml:space="preserve"> (2) การดำเนินงานศูนย์รับเรื่องราวร้องทุกข์เทศบาลตำบลก้อ</w:t>
            </w:r>
          </w:p>
          <w:p w:rsidR="00EF04FF" w:rsidRPr="00140D4A" w:rsidRDefault="00EF04FF" w:rsidP="00EF04FF">
            <w:pPr>
              <w:spacing w:after="0" w:line="240" w:lineRule="auto"/>
              <w:ind w:right="-108"/>
              <w:rPr>
                <w:rFonts w:ascii="TH SarabunIT๙" w:eastAsia="Cordia New" w:hAnsi="TH SarabunIT๙"/>
                <w:sz w:val="24"/>
                <w:szCs w:val="24"/>
              </w:rPr>
            </w:pP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 xml:space="preserve"> (</w:t>
            </w: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3</w:t>
            </w: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>) มาตรการกำหนดขั้นตอน/กระบวนการเรื่องร้องเรียน</w:t>
            </w:r>
          </w:p>
          <w:p w:rsidR="00EF04FF" w:rsidRPr="00140D4A" w:rsidRDefault="00EF04FF" w:rsidP="00EF04FF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 xml:space="preserve"> (</w:t>
            </w: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4</w:t>
            </w: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>) โครงการ เทศบาลตำบลก้อพบประชาชน</w:t>
            </w:r>
          </w:p>
          <w:p w:rsidR="00EF04FF" w:rsidRPr="00140D4A" w:rsidRDefault="00EF04FF" w:rsidP="00EF04FF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 xml:space="preserve"> (</w:t>
            </w: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5</w:t>
            </w: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>) มาตรการแก้ไขเหตุเดือดร้อนรำคาญ ด้านการสาธารณสุขและสิ่งแวดล้อม</w:t>
            </w:r>
          </w:p>
          <w:p w:rsidR="00EF04FF" w:rsidRPr="00140D4A" w:rsidRDefault="00EF04FF" w:rsidP="00EF04FF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 xml:space="preserve"> (</w:t>
            </w: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6</w:t>
            </w: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>) กิจกรรม รายงานผลการตรวจสอบข้อเท็จจริงให้ผู้ร้องเรียน/ร้องทุกข์รับทราบ</w:t>
            </w:r>
          </w:p>
          <w:p w:rsidR="00EF04FF" w:rsidRDefault="00EF04FF" w:rsidP="00EF04FF">
            <w:pPr>
              <w:spacing w:after="0" w:line="240" w:lineRule="auto"/>
              <w:rPr>
                <w:rFonts w:ascii="TH SarabunIT๙" w:hAnsi="TH SarabunIT๙"/>
                <w:szCs w:val="24"/>
                <w:cs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17,432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</w:tc>
      </w:tr>
      <w:tr w:rsidR="00EF04FF" w:rsidRPr="00BF05F7" w:rsidTr="00EF04FF">
        <w:trPr>
          <w:trHeight w:val="1547"/>
        </w:trPr>
        <w:tc>
          <w:tcPr>
            <w:tcW w:w="5305" w:type="dxa"/>
            <w:shd w:val="clear" w:color="auto" w:fill="auto"/>
          </w:tcPr>
          <w:p w:rsidR="00EF04FF" w:rsidRDefault="00EF04FF" w:rsidP="00EF04FF">
            <w:pPr>
              <w:spacing w:after="0" w:line="240" w:lineRule="auto"/>
              <w:ind w:right="-108"/>
              <w:rPr>
                <w:rFonts w:ascii="TH SarabunIT๙" w:eastAsia="Cordia New" w:hAnsi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b/>
                <w:bCs/>
                <w:sz w:val="24"/>
                <w:szCs w:val="24"/>
                <w:cs/>
              </w:rPr>
              <w:t>3.</w:t>
            </w:r>
            <w:r w:rsidRPr="00D05F5D">
              <w:rPr>
                <w:rFonts w:ascii="TH SarabunIT๙" w:eastAsia="Cordia New" w:hAnsi="TH SarabunIT๙"/>
                <w:b/>
                <w:bCs/>
                <w:sz w:val="24"/>
                <w:szCs w:val="24"/>
                <w:cs/>
              </w:rPr>
              <w:t xml:space="preserve"> การส่งเสริมให้ประชาชนมีส่วนร่วม</w:t>
            </w:r>
            <w:r w:rsidRPr="00D05F5D">
              <w:rPr>
                <w:rFonts w:ascii="TH SarabunIT๙" w:eastAsia="Cordia New" w:hAnsi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  <w:r w:rsidRPr="00D05F5D">
              <w:rPr>
                <w:rFonts w:ascii="TH SarabunIT๙" w:eastAsia="Cordia New" w:hAnsi="TH SarabunIT๙"/>
                <w:b/>
                <w:bCs/>
                <w:sz w:val="24"/>
                <w:szCs w:val="24"/>
                <w:cs/>
              </w:rPr>
              <w:t xml:space="preserve"> ร่วมปฏิบัติของประชาชน</w:t>
            </w:r>
          </w:p>
          <w:p w:rsidR="00EF04FF" w:rsidRPr="00140D4A" w:rsidRDefault="00EF04FF" w:rsidP="00EF04FF">
            <w:pPr>
              <w:spacing w:after="0" w:line="240" w:lineRule="auto"/>
              <w:ind w:right="-108"/>
              <w:rPr>
                <w:rFonts w:ascii="TH SarabunIT๙" w:eastAsia="Cordia New" w:hAnsi="TH SarabunIT๙"/>
                <w:sz w:val="24"/>
                <w:szCs w:val="24"/>
              </w:rPr>
            </w:pPr>
            <w:r w:rsidRPr="00140D4A">
              <w:rPr>
                <w:rFonts w:ascii="TH SarabunIT๙" w:eastAsia="Cordia New" w:hAnsi="TH SarabunIT๙"/>
                <w:sz w:val="24"/>
                <w:szCs w:val="24"/>
              </w:rPr>
              <w:t xml:space="preserve"> </w:t>
            </w: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>(1) มาตรการแต่งตั้งคณะกรรมการสนับสนุนการจัดทำแผนพัฒนาเทศบาลตำบลก้อ</w:t>
            </w:r>
          </w:p>
          <w:p w:rsidR="00EF04FF" w:rsidRPr="00140D4A" w:rsidRDefault="00EF04FF" w:rsidP="00EF04FF">
            <w:pPr>
              <w:spacing w:after="0" w:line="240" w:lineRule="auto"/>
              <w:rPr>
                <w:rFonts w:ascii="TH SarabunIT๙" w:eastAsia="Cordia New" w:hAnsi="TH SarabunIT๙"/>
                <w:b/>
                <w:bCs/>
                <w:sz w:val="24"/>
                <w:szCs w:val="24"/>
                <w:cs/>
              </w:rPr>
            </w:pP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 xml:space="preserve"> (2) โครงการจัดประชุมประชาคมการจัดทำ/เปลี่ยนแปลง/เพิ่มเติมแผนพัฒนาท้องถิ่น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13,000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6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BF05F7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BF05F7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BF05F7" w:rsidRDefault="00EF04FF" w:rsidP="00EF04FF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EF04FF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4FF" w:rsidRPr="00BF05F7" w:rsidRDefault="00EF04FF" w:rsidP="00EF04FF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</w:tr>
    </w:tbl>
    <w:p w:rsidR="00BF05F7" w:rsidRDefault="00BF05F7">
      <w:pPr>
        <w:rPr>
          <w:rFonts w:hint="cs"/>
        </w:rPr>
      </w:pPr>
    </w:p>
    <w:tbl>
      <w:tblPr>
        <w:tblpPr w:leftFromText="180" w:rightFromText="180" w:horzAnchor="margin" w:tblpY="729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1350"/>
        <w:gridCol w:w="1530"/>
        <w:gridCol w:w="540"/>
        <w:gridCol w:w="618"/>
        <w:gridCol w:w="552"/>
        <w:gridCol w:w="618"/>
        <w:gridCol w:w="642"/>
        <w:gridCol w:w="531"/>
        <w:gridCol w:w="540"/>
        <w:gridCol w:w="455"/>
        <w:gridCol w:w="540"/>
        <w:gridCol w:w="544"/>
        <w:gridCol w:w="540"/>
        <w:gridCol w:w="540"/>
      </w:tblGrid>
      <w:tr w:rsidR="00BF05F7" w:rsidRPr="00933F1A" w:rsidTr="000259CF">
        <w:trPr>
          <w:trHeight w:val="284"/>
        </w:trPr>
        <w:tc>
          <w:tcPr>
            <w:tcW w:w="5215" w:type="dxa"/>
            <w:vMerge w:val="restart"/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cs/>
              </w:rPr>
              <w:t>สถานที่</w:t>
            </w:r>
          </w:p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cs/>
              </w:rPr>
              <w:t>ดำเนินงาน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cs/>
              </w:rPr>
              <w:t>พ.ศ. 2561</w:t>
            </w:r>
          </w:p>
        </w:tc>
        <w:tc>
          <w:tcPr>
            <w:tcW w:w="49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cs/>
              </w:rPr>
              <w:t>พ.ศ.2562</w:t>
            </w:r>
          </w:p>
        </w:tc>
      </w:tr>
      <w:tr w:rsidR="000259CF" w:rsidRPr="00933F1A" w:rsidTr="000259CF">
        <w:trPr>
          <w:trHeight w:val="240"/>
        </w:trPr>
        <w:tc>
          <w:tcPr>
            <w:tcW w:w="5215" w:type="dxa"/>
            <w:vMerge/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rPr>
                <w:rFonts w:ascii="TH SarabunIT๙" w:eastAsia="Cordia New" w:hAnsi="TH SarabunIT๙"/>
                <w:b/>
                <w:bCs/>
                <w:cs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cs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ต.ค</w:t>
            </w:r>
            <w:r w:rsidR="000259CF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05F7" w:rsidRPr="000259CF" w:rsidRDefault="00BF05F7" w:rsidP="00784972">
            <w:pPr>
              <w:spacing w:after="0" w:line="240" w:lineRule="auto"/>
              <w:jc w:val="center"/>
              <w:rPr>
                <w:rFonts w:ascii="TH SarabunIT๙" w:eastAsia="Cordia New" w:hAnsi="TH SarabunIT๙"/>
                <w:b/>
                <w:bCs/>
                <w:sz w:val="28"/>
                <w:szCs w:val="28"/>
                <w:cs/>
              </w:rPr>
            </w:pPr>
            <w:r w:rsidRPr="000259CF">
              <w:rPr>
                <w:rFonts w:ascii="TH SarabunIT๙" w:eastAsia="Cordia New" w:hAnsi="TH SarabunIT๙" w:hint="cs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BF05F7" w:rsidRPr="00933F1A" w:rsidTr="000259CF">
        <w:trPr>
          <w:trHeight w:val="240"/>
        </w:trPr>
        <w:tc>
          <w:tcPr>
            <w:tcW w:w="5215" w:type="dxa"/>
            <w:shd w:val="clear" w:color="auto" w:fill="auto"/>
          </w:tcPr>
          <w:p w:rsidR="00BF05F7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>(3) การส่งเสริมและสนับสนุนการจัดทำแผนชุมชน</w:t>
            </w:r>
          </w:p>
          <w:p w:rsidR="00BF05F7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4</w:t>
            </w: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 xml:space="preserve">) มาตรการแต่งตั้งตัวแทนประชาคมเข้าร่วมเป็นคณะกรรมการตรวจรับงานจ้าง </w:t>
            </w: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(5)โครงการบริหารจัดการศูนย์บริการคนพิการทั่วไป</w:t>
            </w:r>
          </w:p>
          <w:p w:rsidR="00BF05F7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(6)โครงการบริหารจัดการศูนย์พัฒนาและส่งเสริมอาชีพผู้สูงอายุ(</w:t>
            </w:r>
            <w:proofErr w:type="spellStart"/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ศพอส</w:t>
            </w:r>
            <w:proofErr w:type="spellEnd"/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)ตำบลก้อ</w:t>
            </w:r>
          </w:p>
          <w:p w:rsidR="00BF05F7" w:rsidRDefault="005E7233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(7)การดำเนินงานศู</w:t>
            </w:r>
            <w:r w:rsidR="00BF05F7">
              <w:rPr>
                <w:rFonts w:ascii="TH SarabunIT๙" w:eastAsia="Cordia New" w:hAnsi="TH SarabunIT๙" w:hint="cs"/>
                <w:sz w:val="24"/>
                <w:szCs w:val="24"/>
                <w:cs/>
              </w:rPr>
              <w:t>นย์ช่วยเหลือประชาชนเทศบาลตำบลก้อ</w:t>
            </w:r>
          </w:p>
          <w:p w:rsidR="00BF05F7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(8)จัดตั้งเครือข่ายการป้องกันและเฝ้าระวังการทุจริตระหว่างชุมชนและเทศบาลตำบลก้อ</w:t>
            </w:r>
          </w:p>
          <w:p w:rsidR="00BF05F7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(9)โครงการจัดกิจกรรมรณรงค์ต้านการทุจริตแก่เยาวชน ประชาชนตำบลก้อ</w:t>
            </w:r>
          </w:p>
          <w:p w:rsidR="00BF05F7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(10)โครงการอบรมคุณธรรม จริยธรรมสำหรับผู้บริหาร สมาชิกสภา พนักงานเทศบาลตำบลก้อ</w:t>
            </w:r>
          </w:p>
          <w:p w:rsidR="00BF05F7" w:rsidRPr="00140D4A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(11)โครงการวันเทศบาล</w:t>
            </w:r>
          </w:p>
          <w:p w:rsidR="00BF05F7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(12</w:t>
            </w:r>
            <w:r w:rsidRPr="00140D4A">
              <w:rPr>
                <w:rFonts w:ascii="TH SarabunIT๙" w:eastAsia="Cordia New" w:hAnsi="TH SarabunIT๙"/>
                <w:sz w:val="24"/>
                <w:szCs w:val="24"/>
                <w:cs/>
              </w:rPr>
              <w:t>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ตำบลก้อ</w:t>
            </w:r>
          </w:p>
          <w:p w:rsidR="00BF05F7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(13)โครงการบ้านท้องถิ่นไทย เทิดไท้องค์ราชินี ซ่อมแซมสภาพที่อยู่อาศัยให้แก่ผู้สูงอายุผู้ยากไร้ ผู้ด้อยโอกาส</w:t>
            </w:r>
          </w:p>
          <w:p w:rsidR="00BF05F7" w:rsidRPr="00FB7B0B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(14)</w:t>
            </w:r>
            <w:r w:rsidRPr="00FB7B0B">
              <w:rPr>
                <w:rFonts w:ascii="TH SarabunIT๙" w:eastAsia="Cordia New" w:hAnsi="TH SarabunIT๙"/>
                <w:sz w:val="24"/>
                <w:szCs w:val="24"/>
                <w:cs/>
              </w:rPr>
              <w:t>โครงการประเพณีปีใหม่เมืองตำบลก้อ</w:t>
            </w:r>
          </w:p>
          <w:p w:rsidR="00BF05F7" w:rsidRPr="00FB7B0B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(15)</w:t>
            </w:r>
            <w:r w:rsidRPr="00FB7B0B">
              <w:rPr>
                <w:rFonts w:ascii="TH SarabunIT๙" w:eastAsia="Cordia New" w:hAnsi="TH SarabunIT๙"/>
                <w:sz w:val="24"/>
                <w:szCs w:val="24"/>
                <w:cs/>
              </w:rPr>
              <w:t>โครงการประเพณียี่</w:t>
            </w:r>
            <w:proofErr w:type="spellStart"/>
            <w:r w:rsidRPr="00FB7B0B">
              <w:rPr>
                <w:rFonts w:ascii="TH SarabunIT๙" w:eastAsia="Cordia New" w:hAnsi="TH SarabunIT๙"/>
                <w:sz w:val="24"/>
                <w:szCs w:val="24"/>
                <w:cs/>
              </w:rPr>
              <w:t>เป็ง</w:t>
            </w:r>
            <w:proofErr w:type="spellEnd"/>
            <w:r w:rsidRPr="00FB7B0B">
              <w:rPr>
                <w:rFonts w:ascii="TH SarabunIT๙" w:eastAsia="Cordia New" w:hAnsi="TH SarabunIT๙"/>
                <w:sz w:val="24"/>
                <w:szCs w:val="24"/>
                <w:cs/>
              </w:rPr>
              <w:t xml:space="preserve"> (ลอยกระทง)</w:t>
            </w:r>
          </w:p>
          <w:p w:rsidR="00BF05F7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(16)</w:t>
            </w:r>
            <w:r w:rsidRPr="00FB7B0B">
              <w:rPr>
                <w:rFonts w:ascii="TH SarabunIT๙" w:eastAsia="Cordia New" w:hAnsi="TH SarabunIT๙"/>
                <w:sz w:val="24"/>
                <w:szCs w:val="24"/>
                <w:cs/>
              </w:rPr>
              <w:t>โครงการแห่งเทียนพรรษา</w:t>
            </w:r>
          </w:p>
          <w:p w:rsidR="00BF05F7" w:rsidRPr="00FB7B0B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(17)</w:t>
            </w:r>
            <w:r w:rsidRPr="00FB7B0B">
              <w:rPr>
                <w:rFonts w:ascii="TH SarabunIT๙" w:eastAsia="Cordia New" w:hAnsi="TH SarabunIT๙"/>
                <w:sz w:val="24"/>
                <w:szCs w:val="24"/>
                <w:cs/>
              </w:rPr>
              <w:t>โครงการป้องกันและแก้ไขปัญหาภัยหนาวให้ผู้ด้อยโอกาสและผู้ยากไร้</w:t>
            </w:r>
          </w:p>
          <w:p w:rsidR="00BF05F7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(18)</w:t>
            </w:r>
            <w:r w:rsidRPr="00FB7B0B">
              <w:rPr>
                <w:rFonts w:ascii="TH SarabunIT๙" w:eastAsia="Cordia New" w:hAnsi="TH SarabunIT๙"/>
                <w:sz w:val="24"/>
                <w:szCs w:val="24"/>
                <w:cs/>
              </w:rPr>
              <w:t>โครงการเทศกาลกินปลา</w:t>
            </w: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 xml:space="preserve"> “</w:t>
            </w:r>
            <w:proofErr w:type="spellStart"/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อะ</w:t>
            </w:r>
            <w:proofErr w:type="spellEnd"/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ดื้อ”</w:t>
            </w:r>
          </w:p>
          <w:p w:rsidR="00BF05F7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(20)โครงการก่อสร้างฝายชะลอน้ำ (ฝายแม้ว)</w:t>
            </w:r>
          </w:p>
          <w:p w:rsidR="00B47C95" w:rsidRPr="00FB7B0B" w:rsidRDefault="00B47C95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(21)การจัดทำเทศบัญญัติงบประมาณรายจ่ายประจำปี</w:t>
            </w:r>
          </w:p>
          <w:p w:rsidR="00BF05F7" w:rsidRPr="00140D4A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142,300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65,000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25,000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10,000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20,000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5,000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60,000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150,000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120,000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5,000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100,000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70,000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40,000</w:t>
            </w:r>
          </w:p>
          <w:p w:rsidR="00BF05F7" w:rsidRPr="00140D4A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Pr="00140D4A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Pr="00B47C95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C518F4" w:rsidRDefault="00C518F4" w:rsidP="00C518F4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 w:rsidRPr="00B47C95"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C518F4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C518F4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C518F4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Pr="00B47C95" w:rsidRDefault="00B47C95" w:rsidP="00C518F4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C518F4" w:rsidRPr="00B47C95" w:rsidRDefault="00C518F4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P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P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P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F4" w:rsidRDefault="00C518F4" w:rsidP="00C518F4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 w:rsidRPr="00B47C95"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C518F4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C518F4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Pr="00B47C95" w:rsidRDefault="00B47C95" w:rsidP="00C518F4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F05F7" w:rsidRPr="00B47C95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Pr="00B47C95" w:rsidRDefault="00B47C95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304012" w:rsidRDefault="00304012" w:rsidP="00304012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Pr="00B47C95" w:rsidRDefault="00B47C95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Pr="00B47C95" w:rsidRDefault="00B47C95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F4" w:rsidRDefault="00C518F4" w:rsidP="00C518F4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 w:rsidRPr="00B47C95"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Pr="00B47C95" w:rsidRDefault="00B47C95" w:rsidP="00C518F4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F05F7" w:rsidRPr="00B47C95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P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P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47C95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P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</w:tr>
      <w:tr w:rsidR="00BF05F7" w:rsidRPr="00933F1A" w:rsidTr="000259CF">
        <w:trPr>
          <w:trHeight w:val="240"/>
        </w:trPr>
        <w:tc>
          <w:tcPr>
            <w:tcW w:w="5215" w:type="dxa"/>
            <w:shd w:val="clear" w:color="auto" w:fill="auto"/>
          </w:tcPr>
          <w:p w:rsidR="00BF05F7" w:rsidRPr="00035166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b/>
                <w:bCs/>
                <w:sz w:val="24"/>
                <w:szCs w:val="24"/>
              </w:rPr>
            </w:pPr>
            <w:r w:rsidRPr="00035166">
              <w:rPr>
                <w:rFonts w:ascii="TH SarabunIT๙" w:eastAsia="Cordia New" w:hAnsi="TH SarabunIT๙" w:hint="cs"/>
                <w:b/>
                <w:bCs/>
                <w:sz w:val="24"/>
                <w:szCs w:val="24"/>
                <w:cs/>
              </w:rPr>
              <w:t>4.ประชาชนร่วมตัดสินใจ</w:t>
            </w:r>
          </w:p>
          <w:p w:rsidR="00BF05F7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(1)การจัดประชุมประชาคมแผนชุมชน</w:t>
            </w:r>
          </w:p>
          <w:p w:rsidR="00BF05F7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(2)โครงการประชุมประชาคมการบูร</w:t>
            </w:r>
            <w:proofErr w:type="spellStart"/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ณา</w:t>
            </w:r>
            <w:proofErr w:type="spellEnd"/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การจัดทำแผนพัฒนาหมู่บ้านและแผนท้องถิ่น</w:t>
            </w:r>
          </w:p>
          <w:p w:rsidR="00BF05F7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(3)กิจกรรมแต่งตั้งประชาชนเข้าร่วมเป็นคณะกรรมการตรวจรับงานจ้าง</w:t>
            </w:r>
          </w:p>
          <w:p w:rsidR="00BF05F7" w:rsidRPr="00140D4A" w:rsidRDefault="00BF05F7" w:rsidP="00BF05F7">
            <w:pPr>
              <w:spacing w:after="0" w:line="240" w:lineRule="auto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(4) โครงการประชาสัมพันธ์ผลการดำเนินงานประจำปี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-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13,000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20,000</w:t>
            </w:r>
          </w:p>
          <w:p w:rsidR="00B47C95" w:rsidRPr="00140D4A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  <w:p w:rsidR="00B47C95" w:rsidRPr="00140D4A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hint="cs"/>
                <w:sz w:val="24"/>
                <w:szCs w:val="24"/>
                <w:cs/>
              </w:rPr>
              <w:t>เขตเทศบาลตำบลก้อ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A4315D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Pr="00B47C95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A4315D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A4315D" w:rsidRPr="00B47C95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A4315D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A4315D" w:rsidRPr="00B47C95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A4315D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A4315D" w:rsidRPr="00B47C95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A4315D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47C95" w:rsidRP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A4315D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A4315D" w:rsidRPr="00B47C95" w:rsidRDefault="00A4315D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A4315D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A4315D" w:rsidRPr="00B47C95" w:rsidRDefault="00A4315D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A4315D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A4315D" w:rsidRPr="00B47C95" w:rsidRDefault="00A4315D" w:rsidP="00BF05F7">
            <w:pPr>
              <w:spacing w:after="0" w:line="240" w:lineRule="auto"/>
              <w:ind w:left="-108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BF05F7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B47C95" w:rsidRDefault="00B47C95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A4315D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A4315D" w:rsidRPr="00B47C95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A4315D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A4315D" w:rsidRPr="00B47C95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A4315D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A4315D" w:rsidRPr="00B47C95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05F7" w:rsidRDefault="00BF05F7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</w:p>
          <w:p w:rsidR="00A4315D" w:rsidRDefault="00A4315D" w:rsidP="00A4315D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A4315D" w:rsidRDefault="00A4315D" w:rsidP="00A4315D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</w:rPr>
            </w:pPr>
            <w:r>
              <w:rPr>
                <w:rFonts w:ascii="TH SarabunIT๙" w:eastAsia="Cordia New" w:hAnsi="TH SarabunIT๙"/>
                <w:sz w:val="24"/>
                <w:szCs w:val="24"/>
                <w:cs/>
              </w:rPr>
              <w:t>√</w:t>
            </w:r>
          </w:p>
          <w:p w:rsidR="00A4315D" w:rsidRPr="00B47C95" w:rsidRDefault="00A4315D" w:rsidP="00BF05F7">
            <w:pPr>
              <w:spacing w:after="0" w:line="240" w:lineRule="auto"/>
              <w:jc w:val="center"/>
              <w:rPr>
                <w:rFonts w:ascii="TH SarabunIT๙" w:eastAsia="Cordia New" w:hAnsi="TH SarabunIT๙"/>
                <w:sz w:val="24"/>
                <w:szCs w:val="24"/>
                <w:cs/>
              </w:rPr>
            </w:pPr>
          </w:p>
        </w:tc>
      </w:tr>
    </w:tbl>
    <w:p w:rsidR="00BF05F7" w:rsidRDefault="00BF05F7"/>
    <w:p w:rsidR="001C6E60" w:rsidRDefault="001C6E60">
      <w:pPr>
        <w:rPr>
          <w:cs/>
        </w:rPr>
        <w:sectPr w:rsidR="001C6E60" w:rsidSect="004516F0">
          <w:pgSz w:w="16834" w:h="11909" w:orient="landscape" w:code="9"/>
          <w:pgMar w:top="810" w:right="1440" w:bottom="720" w:left="814" w:header="706" w:footer="706" w:gutter="0"/>
          <w:cols w:space="708"/>
          <w:docGrid w:linePitch="435"/>
        </w:sectPr>
      </w:pPr>
    </w:p>
    <w:p w:rsidR="005E7233" w:rsidRDefault="00FE49DC">
      <w:pPr>
        <w:rPr>
          <w:rFonts w:hint="cs"/>
        </w:rPr>
      </w:pPr>
      <w:r>
        <w:rPr>
          <w:rFonts w:hint="cs"/>
          <w:cs/>
        </w:rPr>
        <w:lastRenderedPageBreak/>
        <w:t>6.แนวทางการบริหารศูนย์ส่งเสริมการมีส่วนร่วมของประชาชน</w:t>
      </w:r>
    </w:p>
    <w:p w:rsidR="00FE49DC" w:rsidRDefault="00FE49DC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1.เทศบาลตำบลก้อได้นำแนว</w:t>
      </w:r>
      <w:bookmarkStart w:id="0" w:name="_GoBack"/>
      <w:bookmarkEnd w:id="0"/>
    </w:p>
    <w:p w:rsidR="00EC6B79" w:rsidRDefault="00EC6B79">
      <w:pPr>
        <w:rPr>
          <w:rFonts w:hint="cs"/>
        </w:rPr>
      </w:pPr>
    </w:p>
    <w:sectPr w:rsidR="00EC6B79" w:rsidSect="001C6E60">
      <w:pgSz w:w="11909" w:h="16834" w:code="9"/>
      <w:pgMar w:top="1440" w:right="720" w:bottom="814" w:left="81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S Wanida">
    <w:panose1 w:val="00000000000000000000"/>
    <w:charset w:val="00"/>
    <w:family w:val="modern"/>
    <w:notTrueType/>
    <w:pitch w:val="variable"/>
    <w:sig w:usb0="A1000AAF" w:usb1="500078FB" w:usb2="00000000" w:usb3="00000000" w:csb0="0001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F7"/>
    <w:rsid w:val="000259CF"/>
    <w:rsid w:val="00194E11"/>
    <w:rsid w:val="001C6E60"/>
    <w:rsid w:val="001F1E40"/>
    <w:rsid w:val="001F387D"/>
    <w:rsid w:val="00304012"/>
    <w:rsid w:val="00316A82"/>
    <w:rsid w:val="00332C48"/>
    <w:rsid w:val="00386702"/>
    <w:rsid w:val="004516F0"/>
    <w:rsid w:val="00552FF7"/>
    <w:rsid w:val="005E7233"/>
    <w:rsid w:val="006D51AE"/>
    <w:rsid w:val="00784972"/>
    <w:rsid w:val="0084401F"/>
    <w:rsid w:val="00945DBD"/>
    <w:rsid w:val="009F7596"/>
    <w:rsid w:val="00A27B2F"/>
    <w:rsid w:val="00A4315D"/>
    <w:rsid w:val="00AC3A01"/>
    <w:rsid w:val="00B47C95"/>
    <w:rsid w:val="00BF05F7"/>
    <w:rsid w:val="00C518F4"/>
    <w:rsid w:val="00CB25D9"/>
    <w:rsid w:val="00CF3FC5"/>
    <w:rsid w:val="00E63038"/>
    <w:rsid w:val="00EC6B79"/>
    <w:rsid w:val="00EF04FF"/>
    <w:rsid w:val="00FD16C9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89200-11A6-49F4-AD8B-60D2EAE0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B79"/>
    <w:pPr>
      <w:spacing w:after="0" w:line="240" w:lineRule="auto"/>
    </w:pPr>
    <w:rPr>
      <w:rFonts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550</dc:creator>
  <cp:keywords/>
  <dc:description/>
  <cp:lastModifiedBy>Pavilion 550</cp:lastModifiedBy>
  <cp:revision>2</cp:revision>
  <dcterms:created xsi:type="dcterms:W3CDTF">2019-09-02T04:27:00Z</dcterms:created>
  <dcterms:modified xsi:type="dcterms:W3CDTF">2019-09-02T04:27:00Z</dcterms:modified>
</cp:coreProperties>
</file>